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Euthanasia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TERMINAL ILLNESS    </w:t>
      </w:r>
      <w:r>
        <w:t xml:space="preserve">   SUFFERING    </w:t>
      </w:r>
      <w:r>
        <w:t xml:space="preserve">   PATIENT    </w:t>
      </w:r>
      <w:r>
        <w:t xml:space="preserve">   CHOICE    </w:t>
      </w:r>
      <w:r>
        <w:t xml:space="preserve">   HUMANE    </w:t>
      </w:r>
      <w:r>
        <w:t xml:space="preserve">   KILLING    </w:t>
      </w:r>
      <w:r>
        <w:t xml:space="preserve">   BELIEFS    </w:t>
      </w:r>
      <w:r>
        <w:t xml:space="preserve">   CHRISTIANITY    </w:t>
      </w:r>
      <w:r>
        <w:t xml:space="preserve">   VOLUNTARY    </w:t>
      </w:r>
      <w:r>
        <w:t xml:space="preserve">   PASSIVE    </w:t>
      </w:r>
      <w:r>
        <w:t xml:space="preserve">   ACTIVE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Euthanasia</dc:title>
  <dcterms:created xsi:type="dcterms:W3CDTF">2021-10-11T06:33:36Z</dcterms:created>
  <dcterms:modified xsi:type="dcterms:W3CDTF">2021-10-11T06:33:36Z</dcterms:modified>
</cp:coreProperties>
</file>