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Exam 1 Vocabulary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Classified and named different biological organisms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small circular DNA molecule that replicates independently of the chromosome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theory that living cells arise only from preexisting cells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contains unicellular organisms with a prokaryotic cell organization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An outer, viscous covering on some bacteria composed of a polysaccharide or polypeptide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 submicroscopic parasitic filterable agent consisting of a nucleic acid surrounded by a protein coat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An organism requiring molecular oxygen for growth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composed of multicellular eukaryotes lacking cell walls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lower concentration of solutes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enzyme that destroys hydrogen peroxide; H2O2 + 2H+---&gt; 2H2O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enzyme that breaks down hydrogen peroxide; 2H2O2---&gt; 2H2O + O2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organism that requires a high salt concentration for growth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for visualization of morphological shape (cocci, bacilli, and spirilli) and arrangement (chains, clusters, pairs, and tetrads)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An antimicrobial agent, usually produced naturally, by a bacterium or fungus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chloride or sulfate salts of colored bases ionize to give positively charged chromogen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optimum growth temperature is between 50 degrees C and 60 degrees 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osmotic pressure is equal across the cell's membrane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36. </w:t>
            </w:r>
            <w:r>
              <w:t xml:space="preserve">A protein produced by the body in response to an antigen and capable of combining specifically with that antigen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37. </w:t>
            </w:r>
            <w:r>
              <w:t xml:space="preserve">A staining technique for the primary identification for bacteria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complex lipid composed of glycerol, two fatty acids, and a phosphate group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Any substance that causes antibody formation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Bacteria that lose the crystal violet color after decolorizing by alcohol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Theory of spontaneous generation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sodium potassium, calcium, or ammonium salts of colored acids ionize to give a negatively charged chromogen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An organic acid containing an amino group and a carboxyl group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An organism that grows best in an environment with less molecular oxygen than is normally found in the air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 higher concentration of solutes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complex molecule containing both lipid and polysaccharide parts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soluble proteins that combine with and transport fat and lipids in the blood plasma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Bacteria that retain the crystal violet color after decolorizing by alcohol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Gives contrast between inside and outside of cells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 differential stain used to identify bacteria that are not decolorized by acid-alcohol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 composed of multicellular eukaryotes with cellulose cell walls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An organism that does not require molecular oxygen for growth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group of antibiotics produced either by natural penicillin or by adding side chains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An organism that grows between about 10 degrees C and 50 degrees 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protects bacterium's DNA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 1 Vocabulary</dc:title>
  <dcterms:created xsi:type="dcterms:W3CDTF">2021-10-11T06:36:58Z</dcterms:created>
  <dcterms:modified xsi:type="dcterms:W3CDTF">2021-10-11T06:36:58Z</dcterms:modified>
</cp:coreProperties>
</file>