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Excellent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tutankhamun    </w:t>
      </w:r>
      <w:r>
        <w:t xml:space="preserve">   peasants    </w:t>
      </w:r>
      <w:r>
        <w:t xml:space="preserve">   mummify    </w:t>
      </w:r>
      <w:r>
        <w:t xml:space="preserve">   pharaoh    </w:t>
      </w:r>
      <w:r>
        <w:t xml:space="preserve">   sarcophagus    </w:t>
      </w:r>
      <w:r>
        <w:t xml:space="preserve">   Howard carter    </w:t>
      </w:r>
      <w:r>
        <w:t xml:space="preserve">   jackal    </w:t>
      </w:r>
      <w:r>
        <w:t xml:space="preserve">   mummy    </w:t>
      </w:r>
      <w:r>
        <w:t xml:space="preserve">   tomb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Excellent Egypt</dc:title>
  <dcterms:created xsi:type="dcterms:W3CDTF">2021-10-11T06:37:13Z</dcterms:created>
  <dcterms:modified xsi:type="dcterms:W3CDTF">2021-10-11T06:37:13Z</dcterms:modified>
</cp:coreProperties>
</file>