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bladder    </w:t>
      </w:r>
      <w:r>
        <w:t xml:space="preserve">   blood    </w:t>
      </w:r>
      <w:r>
        <w:t xml:space="preserve">   excretory    </w:t>
      </w:r>
      <w:r>
        <w:t xml:space="preserve">   filtration    </w:t>
      </w:r>
      <w:r>
        <w:t xml:space="preserve">   kidney    </w:t>
      </w:r>
      <w:r>
        <w:t xml:space="preserve">   nephron    </w:t>
      </w:r>
      <w:r>
        <w:t xml:space="preserve">   reabsorption    </w:t>
      </w:r>
      <w:r>
        <w:t xml:space="preserve">   renal    </w:t>
      </w:r>
      <w:r>
        <w:t xml:space="preserve">   secretion    </w:t>
      </w:r>
      <w:r>
        <w:t xml:space="preserve">   ureters    </w:t>
      </w:r>
      <w:r>
        <w:t xml:space="preserve">   urethra    </w:t>
      </w:r>
      <w:r>
        <w:t xml:space="preserve">   urine formation    </w:t>
      </w:r>
      <w:r>
        <w:t xml:space="preserve">   veins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2021-10-11T06:38:13Z</dcterms:created>
  <dcterms:modified xsi:type="dcterms:W3CDTF">2021-10-11T06:38:13Z</dcterms:modified>
</cp:coreProperties>
</file>