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ADH    </w:t>
      </w:r>
      <w:r>
        <w:t xml:space="preserve">   ammonia    </w:t>
      </w:r>
      <w:r>
        <w:t xml:space="preserve">   Bowmans capsule    </w:t>
      </w:r>
      <w:r>
        <w:t xml:space="preserve">   collecting duct    </w:t>
      </w:r>
      <w:r>
        <w:t xml:space="preserve">   dialysis    </w:t>
      </w:r>
      <w:r>
        <w:t xml:space="preserve">   distal convoluted tubule    </w:t>
      </w:r>
      <w:r>
        <w:t xml:space="preserve">   excretion    </w:t>
      </w:r>
      <w:r>
        <w:t xml:space="preserve">   filtrate    </w:t>
      </w:r>
      <w:r>
        <w:t xml:space="preserve">   filtration    </w:t>
      </w:r>
      <w:r>
        <w:t xml:space="preserve">   glomerulus    </w:t>
      </w:r>
      <w:r>
        <w:t xml:space="preserve">   kidney    </w:t>
      </w:r>
      <w:r>
        <w:t xml:space="preserve">   Loop of Henle    </w:t>
      </w:r>
      <w:r>
        <w:t xml:space="preserve">   nephrons    </w:t>
      </w:r>
      <w:r>
        <w:t xml:space="preserve">   proximal convoluted tubule    </w:t>
      </w:r>
      <w:r>
        <w:t xml:space="preserve">   reabsorption    </w:t>
      </w:r>
      <w:r>
        <w:t xml:space="preserve">   renal artery    </w:t>
      </w:r>
      <w:r>
        <w:t xml:space="preserve">   renal cortex    </w:t>
      </w:r>
      <w:r>
        <w:t xml:space="preserve">   renal medulla    </w:t>
      </w:r>
      <w:r>
        <w:t xml:space="preserve">   secretion    </w:t>
      </w:r>
      <w:r>
        <w:t xml:space="preserve">   urea    </w:t>
      </w:r>
      <w:r>
        <w:t xml:space="preserve">   ureter    </w:t>
      </w:r>
      <w:r>
        <w:t xml:space="preserve">   urethra    </w:t>
      </w:r>
      <w:r>
        <w:t xml:space="preserve">   uric acid    </w:t>
      </w:r>
      <w:r>
        <w:t xml:space="preserve">   urinary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2021-10-11T06:38:09Z</dcterms:created>
  <dcterms:modified xsi:type="dcterms:W3CDTF">2021-10-11T06:38:09Z</dcterms:modified>
</cp:coreProperties>
</file>