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candidates have been selected it's time for what(4th step in running for presidency)?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cabinets are there(as of today)?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least how old should a person be to be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25th amendment section ONE who shall become the president in case of removal, resignation, or death of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formal requirements to be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25th amendment section TWO who shall become the president if there is a vacancy in the office of the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senate and he/she is ready to assume the role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set the precedent of the President having a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the vice president role more responsibility?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advise the president</w:t>
            </w:r>
          </w:p>
        </w:tc>
      </w:tr>
    </w:tbl>
    <w:p>
      <w:pPr>
        <w:pStyle w:val="WordBankMedium"/>
      </w:pPr>
      <w:r>
        <w:t xml:space="preserve">   Cabinet    </w:t>
      </w:r>
      <w:r>
        <w:t xml:space="preserve">   U.S Born    </w:t>
      </w:r>
      <w:r>
        <w:t xml:space="preserve">   Vice President    </w:t>
      </w:r>
      <w:r>
        <w:t xml:space="preserve">   Thirty Five    </w:t>
      </w:r>
      <w:r>
        <w:t xml:space="preserve">   Campaigning    </w:t>
      </w:r>
      <w:r>
        <w:t xml:space="preserve">   Clinton    </w:t>
      </w:r>
      <w:r>
        <w:t xml:space="preserve">   Washington    </w:t>
      </w:r>
      <w:r>
        <w:t xml:space="preserve">   Fifteen    </w:t>
      </w:r>
      <w:r>
        <w:t xml:space="preserve">   Vice President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Crossword Puzzle</dc:title>
  <dcterms:created xsi:type="dcterms:W3CDTF">2021-10-11T06:38:42Z</dcterms:created>
  <dcterms:modified xsi:type="dcterms:W3CDTF">2021-10-11T06:38:42Z</dcterms:modified>
</cp:coreProperties>
</file>