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Exercise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aerobic    </w:t>
      </w:r>
      <w:r>
        <w:t xml:space="preserve">   calories    </w:t>
      </w:r>
      <w:r>
        <w:t xml:space="preserve">   circulation    </w:t>
      </w:r>
      <w:r>
        <w:t xml:space="preserve">   habits    </w:t>
      </w:r>
      <w:r>
        <w:t xml:space="preserve">   insulin    </w:t>
      </w:r>
      <w:r>
        <w:t xml:space="preserve">   intensity    </w:t>
      </w:r>
      <w:r>
        <w:t xml:space="preserve">   metabolic    </w:t>
      </w:r>
      <w:r>
        <w:t xml:space="preserve">   obesity    </w:t>
      </w:r>
      <w:r>
        <w:t xml:space="preserve">   sedentary    </w:t>
      </w:r>
      <w:r>
        <w:t xml:space="preserve">   syndrome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Vocabulary</dc:title>
  <dcterms:created xsi:type="dcterms:W3CDTF">2021-10-11T06:38:42Z</dcterms:created>
  <dcterms:modified xsi:type="dcterms:W3CDTF">2021-10-11T06:38:42Z</dcterms:modified>
</cp:coreProperties>
</file>