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Running    </w:t>
      </w:r>
      <w:r>
        <w:t xml:space="preserve">   No Junk Food    </w:t>
      </w:r>
      <w:r>
        <w:t xml:space="preserve">   Leap Frog    </w:t>
      </w:r>
      <w:r>
        <w:t xml:space="preserve">   Jumping Jacks    </w:t>
      </w:r>
      <w:r>
        <w:t xml:space="preserve">   Crab Walk    </w:t>
      </w:r>
      <w:r>
        <w:t xml:space="preserve">   Hop Scotch    </w:t>
      </w:r>
      <w:r>
        <w:t xml:space="preserve">   Soccer    </w:t>
      </w:r>
      <w:r>
        <w:t xml:space="preserve">   Football    </w:t>
      </w:r>
      <w:r>
        <w:t xml:space="preserve">   Limit TV    </w:t>
      </w:r>
      <w:r>
        <w:t xml:space="preserve">   hula hoop    </w:t>
      </w:r>
      <w:r>
        <w:t xml:space="preserve">   Jump rope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</dc:title>
  <dcterms:created xsi:type="dcterms:W3CDTF">2021-10-11T06:38:06Z</dcterms:created>
  <dcterms:modified xsi:type="dcterms:W3CDTF">2021-10-11T06:38:06Z</dcterms:modified>
</cp:coreProperties>
</file>