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17-18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Hur    </w:t>
      </w:r>
      <w:r>
        <w:t xml:space="preserve">   Rephidim    </w:t>
      </w:r>
      <w:r>
        <w:t xml:space="preserve">   Eliezer    </w:t>
      </w:r>
      <w:r>
        <w:t xml:space="preserve">   Gershom    </w:t>
      </w:r>
      <w:r>
        <w:t xml:space="preserve">   Zipporah    </w:t>
      </w:r>
      <w:r>
        <w:t xml:space="preserve">   Jethro    </w:t>
      </w:r>
      <w:r>
        <w:t xml:space="preserve">   Meribah    </w:t>
      </w:r>
      <w:r>
        <w:t xml:space="preserve">   Massah    </w:t>
      </w:r>
      <w:r>
        <w:t xml:space="preserve">   Joshua    </w:t>
      </w:r>
      <w:r>
        <w:t xml:space="preserve">   Amalekites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17-18</dc:title>
  <dcterms:created xsi:type="dcterms:W3CDTF">2021-10-11T06:38:56Z</dcterms:created>
  <dcterms:modified xsi:type="dcterms:W3CDTF">2021-10-11T06:38:56Z</dcterms:modified>
</cp:coreProperties>
</file>