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&amp; Colonization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Columbus' largest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formerly used to make astronomical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caused by a deficiency of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skin disease that is endemic in tropical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English sea explorer and navigator during the early 17th century, best known for his explorations of present-day Canada and parts of the northeastern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fast Spanish or Portuguese sailing ship of the 15th–17th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between Spanish and Portuguese territory was first defined by Pope Alexander VI (1493) and was later revised by the Treaty of Tordesillas (1494).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Venetian navigator and explorer whose 1497 discovery of the coast of North America under the commission of Henry VII of England was the first European exploration of the mainland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Italian explorer, navigator, and colonizer.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Breton explorer who claimed what is now Canada for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draws or produces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nobleman of the Portuguese royal household, was a Portuguese explorer.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Portuguese explorer who organised the Spanish expedition to the East Indies from 1519 to 1522.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important figure in 15th-century Portuguese politics and in the early days of the Portuguese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Portuguese explorer and the first European to reach India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Spanish explorer, governor, and conquistador.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three Spanish ships used by Italian explorer Christopher Columbus in his first voyage to the West Indies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rocky headland on the Atlantic coast of the Cape Peninsula, South Africa.</w:t>
            </w:r>
          </w:p>
        </w:tc>
      </w:tr>
    </w:tbl>
    <w:p>
      <w:pPr>
        <w:pStyle w:val="WordBankLarge"/>
      </w:pPr>
      <w:r>
        <w:t xml:space="preserve">   Astrolabe    </w:t>
      </w:r>
      <w:r>
        <w:t xml:space="preserve">   Caravel    </w:t>
      </w:r>
      <w:r>
        <w:t xml:space="preserve">   Scurvy     </w:t>
      </w:r>
      <w:r>
        <w:t xml:space="preserve">   Cartographers    </w:t>
      </w:r>
      <w:r>
        <w:t xml:space="preserve">   Vasco de Gama    </w:t>
      </w:r>
      <w:r>
        <w:t xml:space="preserve">   Pinta     </w:t>
      </w:r>
      <w:r>
        <w:t xml:space="preserve">   Nina    </w:t>
      </w:r>
      <w:r>
        <w:t xml:space="preserve">   Santa Maria    </w:t>
      </w:r>
      <w:r>
        <w:t xml:space="preserve">   Jacques Cartier    </w:t>
      </w:r>
      <w:r>
        <w:t xml:space="preserve">   John Cabot    </w:t>
      </w:r>
      <w:r>
        <w:t xml:space="preserve">   Bartholomew Dias    </w:t>
      </w:r>
      <w:r>
        <w:t xml:space="preserve">   Christopher Columbus     </w:t>
      </w:r>
      <w:r>
        <w:t xml:space="preserve">   Ferdinand Magellan    </w:t>
      </w:r>
      <w:r>
        <w:t xml:space="preserve">   Hendry Hudson     </w:t>
      </w:r>
      <w:r>
        <w:t xml:space="preserve">   Line of Demarcation     </w:t>
      </w:r>
      <w:r>
        <w:t xml:space="preserve">   Vasco Nunez de Balboa    </w:t>
      </w:r>
      <w:r>
        <w:t xml:space="preserve">   Henry the Navigator     </w:t>
      </w:r>
      <w:r>
        <w:t xml:space="preserve">   Cape of good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 crossword </dc:title>
  <dcterms:created xsi:type="dcterms:W3CDTF">2021-10-11T06:38:21Z</dcterms:created>
  <dcterms:modified xsi:type="dcterms:W3CDTF">2021-10-11T06:38:21Z</dcterms:modified>
</cp:coreProperties>
</file>