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Exploration and Colonization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response of the Catholic Church to the Protestant Reformation, also known as the Catholic Reformation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strong ship that was invented to travel in the open 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Czar of Russia, who liberated the country from the Mongols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System used by Spanish conquistadors to gain land and labor or payment from Native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Spanish Explorers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King that made Spain 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Baptisms, Confirmations, Communion, Confession, Marriage, Ordation of priests, Last Rites for the Dying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intellectual movement beginning in France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Historical period in which Europe began exploring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Started a school of navigation to train salors (The Navigator)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Founder of Calvinism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Meeting in northern Italy, called by Pope Paul III, created to review church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Representing a number of different Christian churches, to promote 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Economic Theory that trade generates wealth that the government should promote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Founder of Anglicanism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explorers called the North and South Americas during the age of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widespread transfer of animals, plants, culture, human populations, communicable diseases, technology and ideas between the American and Afro-Eurasian hemispheres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Founder of Lutheranism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Society of Jesus, a Roman Catholic order of priests founded by St. Ignatius Loyala and others in 1534, to do missionary work</w:t>
            </w:r>
          </w:p>
        </w:tc>
      </w:tr>
    </w:tbl>
    <w:p>
      <w:pPr>
        <w:pStyle w:val="WordBankLarge"/>
      </w:pPr>
      <w:r>
        <w:t xml:space="preserve">   Encomienda    </w:t>
      </w:r>
      <w:r>
        <w:t xml:space="preserve">   Czar    </w:t>
      </w:r>
      <w:r>
        <w:t xml:space="preserve">   Mercantilism    </w:t>
      </w:r>
      <w:r>
        <w:t xml:space="preserve">   Jesuits    </w:t>
      </w:r>
      <w:r>
        <w:t xml:space="preserve">   Council of Trent    </w:t>
      </w:r>
      <w:r>
        <w:t xml:space="preserve">   Ecumenical    </w:t>
      </w:r>
      <w:r>
        <w:t xml:space="preserve">   Counter Reformation    </w:t>
      </w:r>
      <w:r>
        <w:t xml:space="preserve">   Seven Holy Sacraments    </w:t>
      </w:r>
      <w:r>
        <w:t xml:space="preserve">   Caravel    </w:t>
      </w:r>
      <w:r>
        <w:t xml:space="preserve">   Prince Henry    </w:t>
      </w:r>
      <w:r>
        <w:t xml:space="preserve">   King Phillip II    </w:t>
      </w:r>
      <w:r>
        <w:t xml:space="preserve">   Age of Exploration    </w:t>
      </w:r>
      <w:r>
        <w:t xml:space="preserve">   Conquistadors    </w:t>
      </w:r>
      <w:r>
        <w:t xml:space="preserve">   Columbian Exchange    </w:t>
      </w:r>
      <w:r>
        <w:t xml:space="preserve">   Enlightenment    </w:t>
      </w:r>
      <w:r>
        <w:t xml:space="preserve">   Martin Luther    </w:t>
      </w:r>
      <w:r>
        <w:t xml:space="preserve">   King Henry VIII    </w:t>
      </w:r>
      <w:r>
        <w:t xml:space="preserve">   John Calvin    </w:t>
      </w:r>
      <w:r>
        <w:t xml:space="preserve">   The New World    </w:t>
      </w:r>
      <w:r>
        <w:t xml:space="preserve">   Ivan III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and Colonization</dc:title>
  <dcterms:created xsi:type="dcterms:W3CDTF">2021-10-11T06:38:52Z</dcterms:created>
  <dcterms:modified xsi:type="dcterms:W3CDTF">2021-10-11T06:38:52Z</dcterms:modified>
</cp:coreProperties>
</file>