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and Logartihmic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exponential equations    </w:t>
      </w:r>
      <w:r>
        <w:t xml:space="preserve">   change of base formula    </w:t>
      </w:r>
      <w:r>
        <w:t xml:space="preserve">   logarithmic function    </w:t>
      </w:r>
      <w:r>
        <w:t xml:space="preserve">   natural base    </w:t>
      </w:r>
      <w:r>
        <w:t xml:space="preserve">   continuously compounded    </w:t>
      </w:r>
      <w:r>
        <w:t xml:space="preserve">   growth factor    </w:t>
      </w:r>
      <w:r>
        <w:t xml:space="preserve">   exponential growth    </w:t>
      </w:r>
      <w:r>
        <w:t xml:space="preserve">   exponential function    </w:t>
      </w:r>
      <w:r>
        <w:t xml:space="preserve">   exponential decay    </w:t>
      </w:r>
      <w:r>
        <w:t xml:space="preserve">   decay factor    </w:t>
      </w:r>
      <w:r>
        <w:t xml:space="preserve">   asymptote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and Logartihmic Functions</dc:title>
  <dcterms:created xsi:type="dcterms:W3CDTF">2021-11-29T03:34:59Z</dcterms:created>
  <dcterms:modified xsi:type="dcterms:W3CDTF">2021-11-29T03:34:59Z</dcterms:modified>
</cp:coreProperties>
</file>