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Eyes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drooping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dull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iris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farsighted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double vision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pupil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retine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eyelid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night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cornea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poor vision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color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incision of the cornea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near sighted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discharge of tear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tear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vision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eye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normal vision</w:t>
            </w:r>
          </w:p>
        </w:tc>
      </w:tr>
    </w:tbl>
    <w:p>
      <w:pPr>
        <w:pStyle w:val="WordBankMedium"/>
      </w:pPr>
      <w:r>
        <w:t xml:space="preserve">   Blephar    </w:t>
      </w:r>
      <w:r>
        <w:t xml:space="preserve">   kerat    </w:t>
      </w:r>
      <w:r>
        <w:t xml:space="preserve">   ophthalm    </w:t>
      </w:r>
      <w:r>
        <w:t xml:space="preserve">   cor    </w:t>
      </w:r>
      <w:r>
        <w:t xml:space="preserve">   dacry    </w:t>
      </w:r>
      <w:r>
        <w:t xml:space="preserve">   retino    </w:t>
      </w:r>
      <w:r>
        <w:t xml:space="preserve">   irid    </w:t>
      </w:r>
      <w:r>
        <w:t xml:space="preserve">   opt    </w:t>
      </w:r>
      <w:r>
        <w:t xml:space="preserve">   ambly    </w:t>
      </w:r>
      <w:r>
        <w:t xml:space="preserve">   chromat    </w:t>
      </w:r>
      <w:r>
        <w:t xml:space="preserve">    diopia    </w:t>
      </w:r>
      <w:r>
        <w:t xml:space="preserve">   Emmetr    </w:t>
      </w:r>
      <w:r>
        <w:t xml:space="preserve">   nyct    </w:t>
      </w:r>
      <w:r>
        <w:t xml:space="preserve">    presby    </w:t>
      </w:r>
      <w:r>
        <w:t xml:space="preserve">   coreotomy    </w:t>
      </w:r>
      <w:r>
        <w:t xml:space="preserve">   dacryorrhea    </w:t>
      </w:r>
      <w:r>
        <w:t xml:space="preserve">   ptosis    </w:t>
      </w:r>
      <w:r>
        <w:t xml:space="preserve">   hyperopia    </w:t>
      </w:r>
      <w:r>
        <w:t xml:space="preserve">   myopia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Eyes </dc:title>
  <dcterms:created xsi:type="dcterms:W3CDTF">2021-10-11T06:41:44Z</dcterms:created>
  <dcterms:modified xsi:type="dcterms:W3CDTF">2021-10-11T06:41:44Z</dcterms:modified>
</cp:coreProperties>
</file>