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F1 Drivers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MAZEPIN    </w:t>
      </w:r>
      <w:r>
        <w:t xml:space="preserve">   GIOVINAZZI    </w:t>
      </w:r>
      <w:r>
        <w:t xml:space="preserve">   SCHUMACHER    </w:t>
      </w:r>
      <w:r>
        <w:t xml:space="preserve">   RAIKKONEN    </w:t>
      </w:r>
      <w:r>
        <w:t xml:space="preserve">   LATTIFI    </w:t>
      </w:r>
      <w:r>
        <w:t xml:space="preserve">   TSUNODA    </w:t>
      </w:r>
      <w:r>
        <w:t xml:space="preserve">   RUSSEL    </w:t>
      </w:r>
      <w:r>
        <w:t xml:space="preserve">   BOTTAS    </w:t>
      </w:r>
      <w:r>
        <w:t xml:space="preserve">   RICCIARDO    </w:t>
      </w:r>
      <w:r>
        <w:t xml:space="preserve">   GASLY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 Drivers</dc:title>
  <dcterms:created xsi:type="dcterms:W3CDTF">2021-11-29T03:34:06Z</dcterms:created>
  <dcterms:modified xsi:type="dcterms:W3CDTF">2021-11-29T03:34:06Z</dcterms:modified>
</cp:coreProperties>
</file>