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F-A-C-S CLASS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banana    </w:t>
      </w:r>
      <w:r>
        <w:t xml:space="preserve">   broccoli    </w:t>
      </w:r>
      <w:r>
        <w:t xml:space="preserve">   flour    </w:t>
      </w:r>
      <w:r>
        <w:t xml:space="preserve">   strawberries    </w:t>
      </w:r>
      <w:r>
        <w:t xml:space="preserve">   salt    </w:t>
      </w:r>
      <w:r>
        <w:t xml:space="preserve">   pepper    </w:t>
      </w:r>
      <w:r>
        <w:t xml:space="preserve">   sew    </w:t>
      </w:r>
      <w:r>
        <w:t xml:space="preserve">   garlic    </w:t>
      </w:r>
      <w:r>
        <w:t xml:space="preserve">   kitchen    </w:t>
      </w:r>
      <w:r>
        <w:t xml:space="preserve">   laundry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F-A-C-S CLASS FUN!</dc:title>
  <dcterms:created xsi:type="dcterms:W3CDTF">2021-10-11T06:41:17Z</dcterms:created>
  <dcterms:modified xsi:type="dcterms:W3CDTF">2021-10-11T06:41:17Z</dcterms:modified>
</cp:coreProperties>
</file>