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FBC &amp; MB Skills 2021 Escape 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PreE with severe features is defined as severe HTN, ________, impaired liver function, renal insufficiency, pulmonary edema, new-onset HA unresponsive to medication &amp; not accounted for by alternative diagnoses, or visual disturbances.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Gestational HTN is defined as new-onset HTN in the absence of _______ or other features of 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 1000 mg/10 ml vial IV over 2-5 min is the antidote for magnesium toxicity.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 hr max dose of hydralazine is _____ mg.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BP assessment can be affected by maternal position, inappropriate cuff size, conversation, _________, smoking, &amp; irregular heart 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systolic BP of ______ mm Hg or a diastolic BP of 90 mm Hg on 2 occasions at least 4 hours apart is necessary for dx of preeclampsia.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24 hr max dose of labetalol is _____ mg.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 is used to identify what happened, what was learned, &amp; what can be done better next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S/S f worsening or severe preeclampsia include HA, restlessness, visual disturbances, RUQ pain, decreased output &amp; pulse ox less than _____ percent.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the drug of choice to prevent seizure activity in the woman with preeclampsia.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Magnesium sulfate is contraindicated in patients with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 _____ has a quicker onset and duration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leading cause of maternal morbidity following an eclamptic seizure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Medications used for BP control in severe HTN include labetalol, nifedipine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labetalol IV push for pulse less than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HTN is defined as HTN predating the pregnancy or diagnosed before _____ weeks’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preE can be diagnosed in the presence of ______ BPs of at least 110 mm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BP should be recorded with the pregnant woman in the 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 tx, once BP threshold has been achieved, repeat BP's q 10 min x 1 hr, q 15 min x 1 hr, q 30 min x 2 then q _____ min x 4 hrs.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BP, Pulse, Respiration, &amp; SaO2 should be assessed every ____ hours for an antepartum or PP pt with mild preE.</w:t>
            </w:r>
          </w:p>
        </w:tc>
      </w:tr>
    </w:tbl>
    <w:p>
      <w:pPr>
        <w:pStyle w:val="WordBankMedium"/>
      </w:pPr>
      <w:r>
        <w:t xml:space="preserve">   hydralazine    </w:t>
      </w:r>
      <w:r>
        <w:t xml:space="preserve">   diastolic     </w:t>
      </w:r>
      <w:r>
        <w:t xml:space="preserve">   semi-Fowler    </w:t>
      </w:r>
      <w:r>
        <w:t xml:space="preserve">   140    </w:t>
      </w:r>
      <w:r>
        <w:t xml:space="preserve">   magnesium sulfate    </w:t>
      </w:r>
      <w:r>
        <w:t xml:space="preserve">   aspiration    </w:t>
      </w:r>
      <w:r>
        <w:t xml:space="preserve">   caffeine    </w:t>
      </w:r>
      <w:r>
        <w:t xml:space="preserve">   20    </w:t>
      </w:r>
      <w:r>
        <w:t xml:space="preserve">   proteinuria    </w:t>
      </w:r>
      <w:r>
        <w:t xml:space="preserve">   thrombocytopenia    </w:t>
      </w:r>
      <w:r>
        <w:t xml:space="preserve">   95    </w:t>
      </w:r>
      <w:r>
        <w:t xml:space="preserve">   4    </w:t>
      </w:r>
      <w:r>
        <w:t xml:space="preserve">   Labetalol    </w:t>
      </w:r>
      <w:r>
        <w:t xml:space="preserve">   Calcium gluconate    </w:t>
      </w:r>
      <w:r>
        <w:t xml:space="preserve">   myasthenia gravis    </w:t>
      </w:r>
      <w:r>
        <w:t xml:space="preserve">   Debrief    </w:t>
      </w:r>
      <w:r>
        <w:t xml:space="preserve">   60    </w:t>
      </w:r>
      <w:r>
        <w:t xml:space="preserve">   60    </w:t>
      </w:r>
      <w:r>
        <w:t xml:space="preserve">   300    </w:t>
      </w:r>
      <w:r>
        <w:t xml:space="preserve">   30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FBC &amp; MB Skills 2021 Escape Room </dc:title>
  <dcterms:created xsi:type="dcterms:W3CDTF">2021-10-11T06:55:12Z</dcterms:created>
  <dcterms:modified xsi:type="dcterms:W3CDTF">2021-10-11T06:55:12Z</dcterms:modified>
</cp:coreProperties>
</file>