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FEEDBACK CONTROL IN CVS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baroreceptor that signals medulla via the glossopharyngeal nerve (CN 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between systolic and diastolic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of blood pumped by each heart ventricle per heart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exerted by blood on walls of aorta and systemic arteries when heart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nerve that supplies vascular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outwards hydrostatic pressure exerted by blood on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clinical name for ABP &gt; 140/90 mmHg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pressure exerted by blood on walls of aorta and systemic arteries when heart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beat rhythmically without external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regulated by vascular smooth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arterial blood pressure during a single cardiac cycle</w:t>
            </w:r>
          </w:p>
        </w:tc>
      </w:tr>
    </w:tbl>
    <w:p>
      <w:pPr>
        <w:pStyle w:val="WordBankLarge"/>
      </w:pPr>
      <w:r>
        <w:t xml:space="preserve">   sympathetic     </w:t>
      </w:r>
      <w:r>
        <w:t xml:space="preserve">   blood pressure    </w:t>
      </w:r>
      <w:r>
        <w:t xml:space="preserve">   systolic    </w:t>
      </w:r>
      <w:r>
        <w:t xml:space="preserve">   diastolic    </w:t>
      </w:r>
      <w:r>
        <w:t xml:space="preserve">   MAP    </w:t>
      </w:r>
      <w:r>
        <w:t xml:space="preserve">   pulse pressure    </w:t>
      </w:r>
      <w:r>
        <w:t xml:space="preserve">   hypertension    </w:t>
      </w:r>
      <w:r>
        <w:t xml:space="preserve">   stroke volume    </w:t>
      </w:r>
      <w:r>
        <w:t xml:space="preserve">   SVR    </w:t>
      </w:r>
      <w:r>
        <w:t xml:space="preserve">   carotid    </w:t>
      </w:r>
      <w:r>
        <w:t xml:space="preserve">   autorhythmicity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CONTROL IN CVS</dc:title>
  <dcterms:created xsi:type="dcterms:W3CDTF">2021-10-11T06:55:31Z</dcterms:created>
  <dcterms:modified xsi:type="dcterms:W3CDTF">2021-10-11T06:55:31Z</dcterms:modified>
</cp:coreProperties>
</file>