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AND FINANCIAL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SAVING    </w:t>
      </w:r>
      <w:r>
        <w:t xml:space="preserve">   SPENDING    </w:t>
      </w:r>
      <w:r>
        <w:t xml:space="preserve">   DEPOSIT    </w:t>
      </w:r>
      <w:r>
        <w:t xml:space="preserve">   CREDIT UNIONS    </w:t>
      </w:r>
      <w:r>
        <w:t xml:space="preserve">   BANKING    </w:t>
      </w:r>
      <w:r>
        <w:t xml:space="preserve">   DIVIDENDS    </w:t>
      </w:r>
      <w:r>
        <w:t xml:space="preserve">   PAYMENTS    </w:t>
      </w:r>
      <w:r>
        <w:t xml:space="preserve">   COMPOUNDING INTEREST    </w:t>
      </w:r>
      <w:r>
        <w:t xml:space="preserve">   BUDGETING    </w:t>
      </w:r>
      <w:r>
        <w:t xml:space="preserve">   REVENUE    </w:t>
      </w:r>
      <w:r>
        <w:t xml:space="preserve">   EXPENSES    </w:t>
      </w:r>
      <w:r>
        <w:t xml:space="preserve">   WAGES    </w:t>
      </w:r>
      <w:r>
        <w:t xml:space="preserve">   LOANS    </w:t>
      </w:r>
      <w:r>
        <w:t xml:space="preserve">   INTEREST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AND FINANCIAL RESPONSIBILITIES</dc:title>
  <dcterms:created xsi:type="dcterms:W3CDTF">2021-10-11T07:01:41Z</dcterms:created>
  <dcterms:modified xsi:type="dcterms:W3CDTF">2021-10-11T07:01:41Z</dcterms:modified>
</cp:coreProperties>
</file>