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FIND THE CURRENCIES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Small"/>
      </w:pPr>
      <w:r>
        <w:t xml:space="preserve">   AUD    </w:t>
      </w:r>
      <w:r>
        <w:t xml:space="preserve">   CAD    </w:t>
      </w:r>
      <w:r>
        <w:t xml:space="preserve">   CNY    </w:t>
      </w:r>
      <w:r>
        <w:t xml:space="preserve">   GBP    </w:t>
      </w:r>
      <w:r>
        <w:t xml:space="preserve">   JPY    </w:t>
      </w:r>
      <w:r>
        <w:t xml:space="preserve">   MYR    </w:t>
      </w:r>
      <w:r>
        <w:t xml:space="preserve">   SEK    </w:t>
      </w:r>
      <w:r>
        <w:t xml:space="preserve">   SGD    </w:t>
      </w:r>
      <w:r>
        <w:t xml:space="preserve">   THB    </w:t>
      </w:r>
      <w:r>
        <w:t xml:space="preserve">   USD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 THE CURRENCIES </dc:title>
  <dcterms:created xsi:type="dcterms:W3CDTF">2021-10-11T07:03:51Z</dcterms:created>
  <dcterms:modified xsi:type="dcterms:W3CDTF">2021-10-11T07:03:51Z</dcterms:modified>
</cp:coreProperties>
</file>