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"misidentification of fingerprints lead to an innocent man's arrest"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"minutiae shaped like a two-pronged fork"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"reacts with sodium chloride; used to lift old prints"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"biochemical reagent"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"print with at least two deltas and a core"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"found near the center of loop and whorl patterns"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print with one or more ridges entering and going out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"fingerprint left by a finger that has touched colored material"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"an impression of the patterns of a person's finger"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"developed a method of classifying fingerprints"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kidnapper of William Hamm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"three dimensional print"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"study of fingerprints"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"study of human body measurements"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"one-millionth of a meter/one-thousandth of a millimeter"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"least common and simplest fingerprint patter"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"ridge characteristics"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"triangular area found in all loop and whorl patters"</w:t>
            </w:r>
          </w:p>
        </w:tc>
      </w:tr>
    </w:tbl>
    <w:p>
      <w:pPr>
        <w:pStyle w:val="WordBankMedium"/>
      </w:pPr>
      <w:r>
        <w:t xml:space="preserve">   anthropometry    </w:t>
      </w:r>
      <w:r>
        <w:t xml:space="preserve">   minutiae    </w:t>
      </w:r>
      <w:r>
        <w:t xml:space="preserve">   visible print    </w:t>
      </w:r>
      <w:r>
        <w:t xml:space="preserve">   ninhydrin    </w:t>
      </w:r>
      <w:r>
        <w:t xml:space="preserve">   plastic print    </w:t>
      </w:r>
      <w:r>
        <w:t xml:space="preserve">   chore    </w:t>
      </w:r>
      <w:r>
        <w:t xml:space="preserve">   fingerprint    </w:t>
      </w:r>
      <w:r>
        <w:t xml:space="preserve">   dactyloscopy    </w:t>
      </w:r>
      <w:r>
        <w:t xml:space="preserve">   loop    </w:t>
      </w:r>
      <w:r>
        <w:t xml:space="preserve">   whorl    </w:t>
      </w:r>
      <w:r>
        <w:t xml:space="preserve">   arch    </w:t>
      </w:r>
      <w:r>
        <w:t xml:space="preserve">   delta    </w:t>
      </w:r>
      <w:r>
        <w:t xml:space="preserve">   Edward Henry    </w:t>
      </w:r>
      <w:r>
        <w:t xml:space="preserve">   micron    </w:t>
      </w:r>
      <w:r>
        <w:t xml:space="preserve">   bifurcation    </w:t>
      </w:r>
      <w:r>
        <w:t xml:space="preserve">   Madrid Bombings    </w:t>
      </w:r>
      <w:r>
        <w:t xml:space="preserve">   Alvin "Creepy" Karpis    </w:t>
      </w:r>
      <w:r>
        <w:t xml:space="preserve">   silver nitrate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FINGERPRINTS</dc:title>
  <dcterms:created xsi:type="dcterms:W3CDTF">2021-10-11T07:07:00Z</dcterms:created>
  <dcterms:modified xsi:type="dcterms:W3CDTF">2021-10-11T07:07:00Z</dcterms:modified>
</cp:coreProperties>
</file>