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FORMS OF BUSINESS OWNERSHIP Group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Assets    </w:t>
      </w:r>
      <w:r>
        <w:t xml:space="preserve">   business    </w:t>
      </w:r>
      <w:r>
        <w:t xml:space="preserve">   corporation    </w:t>
      </w:r>
      <w:r>
        <w:t xml:space="preserve">   dept    </w:t>
      </w:r>
      <w:r>
        <w:t xml:space="preserve">   investment    </w:t>
      </w:r>
      <w:r>
        <w:t xml:space="preserve">   liabilities    </w:t>
      </w:r>
      <w:r>
        <w:t xml:space="preserve">   LLC    </w:t>
      </w:r>
      <w:r>
        <w:t xml:space="preserve">   losses    </w:t>
      </w:r>
      <w:r>
        <w:t xml:space="preserve">   Members    </w:t>
      </w:r>
      <w:r>
        <w:t xml:space="preserve">   Ownership    </w:t>
      </w:r>
      <w:r>
        <w:t xml:space="preserve">   partnership    </w:t>
      </w:r>
      <w:r>
        <w:t xml:space="preserve">   Profits    </w:t>
      </w:r>
      <w:r>
        <w:t xml:space="preserve">   responsible    </w:t>
      </w:r>
      <w:r>
        <w:t xml:space="preserve">   Taxes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BUSINESS OWNERSHIP Group 4</dc:title>
  <dcterms:created xsi:type="dcterms:W3CDTF">2021-10-11T07:25:57Z</dcterms:created>
  <dcterms:modified xsi:type="dcterms:W3CDTF">2021-10-11T07:25:57Z</dcterms:modified>
</cp:coreProperties>
</file>