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PROPER    </w:t>
      </w:r>
      <w:r>
        <w:t xml:space="preserve">   CANCEL    </w:t>
      </w:r>
      <w:r>
        <w:t xml:space="preserve">   DENOMINATOR    </w:t>
      </w:r>
      <w:r>
        <w:t xml:space="preserve">   EQUIVALENT    </w:t>
      </w:r>
      <w:r>
        <w:t xml:space="preserve">   FRACTIONS    </w:t>
      </w:r>
      <w:r>
        <w:t xml:space="preserve">   HALF    </w:t>
      </w:r>
      <w:r>
        <w:t xml:space="preserve">   IMPROPER    </w:t>
      </w:r>
      <w:r>
        <w:t xml:space="preserve">   MIXED    </w:t>
      </w:r>
      <w:r>
        <w:t xml:space="preserve">   NUMERATOR    </w:t>
      </w:r>
      <w:r>
        <w:t xml:space="preserve">   QUARTER    </w:t>
      </w:r>
      <w:r>
        <w:t xml:space="preserve">   SIMPLIFY    </w:t>
      </w:r>
      <w:r>
        <w:t xml:space="preserve">   TENTH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2021-10-11T07:28:08Z</dcterms:created>
  <dcterms:modified xsi:type="dcterms:W3CDTF">2021-10-11T07:28:08Z</dcterms:modified>
</cp:coreProperties>
</file>