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raspberry    </w:t>
      </w:r>
      <w:r>
        <w:t xml:space="preserve">   mango    </w:t>
      </w:r>
      <w:r>
        <w:t xml:space="preserve">   pineapple    </w:t>
      </w:r>
      <w:r>
        <w:t xml:space="preserve">   cherry    </w:t>
      </w:r>
      <w:r>
        <w:t xml:space="preserve">   cantaloupe    </w:t>
      </w:r>
      <w:r>
        <w:t xml:space="preserve">   watermelon    </w:t>
      </w:r>
      <w:r>
        <w:t xml:space="preserve">   grape    </w:t>
      </w:r>
      <w:r>
        <w:t xml:space="preserve">   blueberry    </w:t>
      </w:r>
      <w:r>
        <w:t xml:space="preserve">   green apple    </w:t>
      </w:r>
      <w:r>
        <w:t xml:space="preserve">   banana    </w:t>
      </w:r>
      <w:r>
        <w:t xml:space="preserve">   orange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2021-10-11T07:39:32Z</dcterms:created>
  <dcterms:modified xsi:type="dcterms:W3CDTF">2021-10-11T07:39:32Z</dcterms:modified>
</cp:coreProperties>
</file>