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FYBSc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Perpendicular    </w:t>
      </w:r>
      <w:r>
        <w:t xml:space="preserve">   Parallel    </w:t>
      </w:r>
      <w:r>
        <w:t xml:space="preserve">   Area    </w:t>
      </w:r>
      <w:r>
        <w:t xml:space="preserve">   Volume integral    </w:t>
      </w:r>
      <w:r>
        <w:t xml:space="preserve">   Surface integral    </w:t>
      </w:r>
      <w:r>
        <w:t xml:space="preserve">   Line integral    </w:t>
      </w:r>
      <w:r>
        <w:t xml:space="preserve">   Stokes law    </w:t>
      </w:r>
      <w:r>
        <w:t xml:space="preserve">   Gauss law    </w:t>
      </w:r>
      <w:r>
        <w:t xml:space="preserve">   Gradient    </w:t>
      </w:r>
      <w:r>
        <w:t xml:space="preserve">   Curl    </w:t>
      </w:r>
      <w:r>
        <w:t xml:space="preserve">   Divergence    </w:t>
      </w:r>
      <w:r>
        <w:t xml:space="preserve">   Cross product    </w:t>
      </w:r>
      <w:r>
        <w:t xml:space="preserve">   Dot product    </w:t>
      </w:r>
      <w:r>
        <w:t xml:space="preserve">   Unit vector    </w:t>
      </w:r>
      <w:r>
        <w:t xml:space="preserve">   Direction    </w:t>
      </w:r>
      <w:r>
        <w:t xml:space="preserve">   Magnitude    </w:t>
      </w:r>
      <w:r>
        <w:t xml:space="preserve">   Vector    </w:t>
      </w:r>
      <w:r>
        <w:t xml:space="preserve">   Scalar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FYBSc</dc:title>
  <dcterms:created xsi:type="dcterms:W3CDTF">2021-10-11T07:44:57Z</dcterms:created>
  <dcterms:modified xsi:type="dcterms:W3CDTF">2021-10-11T07:44:57Z</dcterms:modified>
</cp:coreProperties>
</file>