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of Dissolution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Ionic compounds    </w:t>
      </w:r>
      <w:r>
        <w:t xml:space="preserve">   Polar compounds    </w:t>
      </w:r>
      <w:r>
        <w:t xml:space="preserve">   Polymers    </w:t>
      </w:r>
      <w:r>
        <w:t xml:space="preserve">   Oxide    </w:t>
      </w:r>
      <w:r>
        <w:t xml:space="preserve">   Solution    </w:t>
      </w:r>
      <w:r>
        <w:t xml:space="preserve">   Solvent    </w:t>
      </w:r>
      <w:r>
        <w:t xml:space="preserve">   Liquid    </w:t>
      </w:r>
      <w:r>
        <w:t xml:space="preserve">   Solid    </w:t>
      </w:r>
      <w:r>
        <w:t xml:space="preserve">   Gas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Dissolution</dc:title>
  <dcterms:created xsi:type="dcterms:W3CDTF">2021-10-11T06:41:31Z</dcterms:created>
  <dcterms:modified xsi:type="dcterms:W3CDTF">2021-10-11T06:41:31Z</dcterms:modified>
</cp:coreProperties>
</file>