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of Dissolution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supersaturated    </w:t>
      </w:r>
      <w:r>
        <w:t xml:space="preserve">   unsaturated    </w:t>
      </w:r>
      <w:r>
        <w:t xml:space="preserve">   saturated    </w:t>
      </w:r>
      <w:r>
        <w:t xml:space="preserve">   solubility    </w:t>
      </w:r>
      <w:r>
        <w:t xml:space="preserve">   agitate    </w:t>
      </w:r>
      <w:r>
        <w:t xml:space="preserve">   ionic    </w:t>
      </w:r>
      <w:r>
        <w:t xml:space="preserve">   nonpolar    </w:t>
      </w:r>
      <w:r>
        <w:t xml:space="preserve">   polar    </w:t>
      </w:r>
      <w:r>
        <w:t xml:space="preserve">   solvation    </w:t>
      </w:r>
      <w:r>
        <w:t xml:space="preserve">   dissociation    </w:t>
      </w:r>
      <w:r>
        <w:t xml:space="preserve">   inmiscrible    </w:t>
      </w:r>
      <w:r>
        <w:t xml:space="preserve">   miscrible    </w:t>
      </w:r>
      <w:r>
        <w:t xml:space="preserve">   insoluble    </w:t>
      </w:r>
      <w:r>
        <w:t xml:space="preserve">   soluble    </w:t>
      </w:r>
      <w:r>
        <w:t xml:space="preserve">   solvent    </w:t>
      </w:r>
      <w:r>
        <w:t xml:space="preserve">   solute    </w:t>
      </w:r>
      <w:r>
        <w:t xml:space="preserve">   solution    </w:t>
      </w:r>
      <w:r>
        <w:t xml:space="preserve">   mixtures    </w:t>
      </w:r>
      <w:r>
        <w:t xml:space="preserve">   PURE SUBSTANCES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Dissolution</dc:title>
  <dcterms:created xsi:type="dcterms:W3CDTF">2021-10-11T06:41:34Z</dcterms:created>
  <dcterms:modified xsi:type="dcterms:W3CDTF">2021-10-11T06:41:34Z</dcterms:modified>
</cp:coreProperties>
</file>