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Factors of Production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Agriculture    </w:t>
      </w:r>
      <w:r>
        <w:t xml:space="preserve">   Bearing the risk    </w:t>
      </w:r>
      <w:r>
        <w:t xml:space="preserve">   Borrowed capital    </w:t>
      </w:r>
      <w:r>
        <w:t xml:space="preserve">   Capital formation    </w:t>
      </w:r>
      <w:r>
        <w:t xml:space="preserve">   Capital goods    </w:t>
      </w:r>
      <w:r>
        <w:t xml:space="preserve">   Entrepreneurial skills    </w:t>
      </w:r>
      <w:r>
        <w:t xml:space="preserve">   Fair employment    </w:t>
      </w:r>
      <w:r>
        <w:t xml:space="preserve">   Fresh water    </w:t>
      </w:r>
      <w:r>
        <w:t xml:space="preserve">   Minerals    </w:t>
      </w:r>
      <w:r>
        <w:t xml:space="preserve">   Monetary capital    </w:t>
      </w:r>
      <w:r>
        <w:t xml:space="preserve">   Physical labour    </w:t>
      </w:r>
      <w:r>
        <w:t xml:space="preserve">   Public capital    </w:t>
      </w:r>
      <w:r>
        <w:t xml:space="preserve">   Sea    </w:t>
      </w:r>
      <w:r>
        <w:t xml:space="preserve">   Skilled labour    </w:t>
      </w:r>
      <w:r>
        <w:t xml:space="preserve">   Social-preneur    </w:t>
      </w:r>
      <w:r>
        <w:t xml:space="preserve">   Solar power    </w:t>
      </w:r>
      <w:r>
        <w:t xml:space="preserve">   Survivalists    </w:t>
      </w:r>
      <w:r>
        <w:t xml:space="preserve">   Tenderpreneur    </w:t>
      </w:r>
      <w:r>
        <w:t xml:space="preserve">   Trade unions    </w:t>
      </w:r>
      <w:r>
        <w:t xml:space="preserve">   Unemployment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Factors of Production</dc:title>
  <dcterms:created xsi:type="dcterms:W3CDTF">2021-10-11T06:42:47Z</dcterms:created>
  <dcterms:modified xsi:type="dcterms:W3CDTF">2021-10-11T06:42:47Z</dcterms:modified>
</cp:coreProperties>
</file>