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Fahrenheit 451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Feelings of severe despondency and dejection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"Life is never complete without its ________________."  - Stan Lee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(Of a person) without a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sudden event, such as an accident or a natural catastrophe, that causes great damage or loss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Negotiate the terms and conditions of a transaction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Deep sorrow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strong feeling of annoyance, displeasure, or hostility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feeling or state of despair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Willingness to tolerate a difficult or unpleasant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ardent desire or longing; especially: a feeling of loss or grief for something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"..._____________ produces perseverance; perseverance, character; and character, hope."  - Romans 5:3-4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physical act of changing your living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 is where the heart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"No one ever told me that grief felt so like ________."  - C.S. Lewis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or feeling of grief when deprived of someone or something of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action of declaring something to be untrue</w:t>
            </w:r>
          </w:p>
        </w:tc>
      </w:tr>
    </w:tbl>
    <w:p>
      <w:pPr>
        <w:pStyle w:val="WordBankMedium"/>
      </w:pPr>
      <w:r>
        <w:t xml:space="preserve">   Home    </w:t>
      </w:r>
      <w:r>
        <w:t xml:space="preserve">   Moving    </w:t>
      </w:r>
      <w:r>
        <w:t xml:space="preserve">   Loss    </w:t>
      </w:r>
      <w:r>
        <w:t xml:space="preserve">   Hopelessness    </w:t>
      </w:r>
      <w:r>
        <w:t xml:space="preserve">   Denial    </w:t>
      </w:r>
      <w:r>
        <w:t xml:space="preserve">   Anger    </w:t>
      </w:r>
      <w:r>
        <w:t xml:space="preserve">   Bargaining    </w:t>
      </w:r>
      <w:r>
        <w:t xml:space="preserve">   Depression    </w:t>
      </w:r>
      <w:r>
        <w:t xml:space="preserve">   Acceptance    </w:t>
      </w:r>
      <w:r>
        <w:t xml:space="preserve">   Disaster    </w:t>
      </w:r>
      <w:r>
        <w:t xml:space="preserve">   Fear    </w:t>
      </w:r>
      <w:r>
        <w:t xml:space="preserve">   Suffering    </w:t>
      </w:r>
      <w:r>
        <w:t xml:space="preserve">   Homeless    </w:t>
      </w:r>
      <w:r>
        <w:t xml:space="preserve">   Challenges    </w:t>
      </w:r>
      <w:r>
        <w:t xml:space="preserve">   Grief    </w:t>
      </w:r>
      <w:r>
        <w:t xml:space="preserve">   Desiderium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Fahrenheit 451</dc:title>
  <dcterms:created xsi:type="dcterms:W3CDTF">2021-10-11T06:43:35Z</dcterms:created>
  <dcterms:modified xsi:type="dcterms:W3CDTF">2021-10-11T06:43:35Z</dcterms:modified>
</cp:coreProperties>
</file>