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Fairs and 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 is held annually in Berkeley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Festival is held annually in Buckhannon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----- Festival is held annually at Camp Washington-Carver near Clifftop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held annually in the Ritchie County community of Cairo before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3-day celebration of the centennial of the construction of the historic covered bridge in _________began on August 28,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annual  is held in the Nicholas County community of Richwood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Folklorist and WVU professor Patrick Gainer founded the West Virginia State ______Festival, which takes place annually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held annually in the Pocahontas County community of Marlinton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___Festival is held in Point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 Virginia State Fair is held at _________, in Greenbrier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annual ____Festival is held in Elkins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Festival is held annually in Spencer, the county seat of Roane County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held annually in the Cabell County community of 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annually in the Barbour County community of Philippi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Championship ____________ was held October 9-11, 2009, in Charleston, the first time the 43-year-old event has been held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held annually in the Calhoun County community of Arnoldsburg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annual West Virginia Festival is held in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Preston County , held in Kingwood, began in October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held annually in the Hardy County community of Mathias</w:t>
            </w:r>
          </w:p>
        </w:tc>
      </w:tr>
    </w:tbl>
    <w:p>
      <w:pPr>
        <w:pStyle w:val="WordBankLarge"/>
      </w:pPr>
      <w:r>
        <w:t xml:space="preserve">   West Virginia Black Walnut    </w:t>
      </w:r>
      <w:r>
        <w:t xml:space="preserve">   Feast of the Ramson    </w:t>
      </w:r>
      <w:r>
        <w:t xml:space="preserve">   Buckwheat Festival    </w:t>
      </w:r>
      <w:r>
        <w:t xml:space="preserve">   West Virginia Pumpkin Festival    </w:t>
      </w:r>
      <w:r>
        <w:t xml:space="preserve">   Marble Festival    </w:t>
      </w:r>
      <w:r>
        <w:t xml:space="preserve">   Molasses Festival     </w:t>
      </w:r>
      <w:r>
        <w:t xml:space="preserve">   George Washington's Bathtub     </w:t>
      </w:r>
      <w:r>
        <w:t xml:space="preserve">   Turkey Festival     </w:t>
      </w:r>
      <w:r>
        <w:t xml:space="preserve">   Strawberry     </w:t>
      </w:r>
      <w:r>
        <w:t xml:space="preserve">   Roadkill Cook-Off     </w:t>
      </w:r>
      <w:r>
        <w:t xml:space="preserve">   Blue and Gray Reunion    </w:t>
      </w:r>
      <w:r>
        <w:t xml:space="preserve">   Coal     </w:t>
      </w:r>
      <w:r>
        <w:t xml:space="preserve">   Folk     </w:t>
      </w:r>
      <w:r>
        <w:t xml:space="preserve">   Philippi     </w:t>
      </w:r>
      <w:r>
        <w:t xml:space="preserve">   Chili Cook-off    </w:t>
      </w:r>
      <w:r>
        <w:t xml:space="preserve">   Appalachian String Band Music    </w:t>
      </w:r>
      <w:r>
        <w:t xml:space="preserve">   Fairlea    </w:t>
      </w:r>
      <w:r>
        <w:t xml:space="preserve">   Mothman     </w:t>
      </w:r>
      <w:r>
        <w:t xml:space="preserve">   Mountain State Forest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Fairs and Festivals</dc:title>
  <dcterms:created xsi:type="dcterms:W3CDTF">2021-10-11T06:43:45Z</dcterms:created>
  <dcterms:modified xsi:type="dcterms:W3CDTF">2021-10-11T06:43:45Z</dcterms:modified>
</cp:coreProperties>
</file>