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chocolate    </w:t>
      </w:r>
      <w:r>
        <w:t xml:space="preserve">   tea    </w:t>
      </w:r>
      <w:r>
        <w:t xml:space="preserve">   ben and jerrys    </w:t>
      </w:r>
      <w:r>
        <w:t xml:space="preserve">   cotton    </w:t>
      </w:r>
      <w:r>
        <w:t xml:space="preserve">   kitkat    </w:t>
      </w:r>
      <w:r>
        <w:t xml:space="preserve">   orange juice    </w:t>
      </w:r>
      <w:r>
        <w:t xml:space="preserve">   wine    </w:t>
      </w:r>
      <w:r>
        <w:t xml:space="preserve">   gold    </w:t>
      </w:r>
      <w:r>
        <w:t xml:space="preserve">   cocoa    </w:t>
      </w:r>
      <w:r>
        <w:t xml:space="preserve">   Bananas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Fairtrade</dc:title>
  <dcterms:created xsi:type="dcterms:W3CDTF">2021-10-11T06:42:43Z</dcterms:created>
  <dcterms:modified xsi:type="dcterms:W3CDTF">2021-10-11T06:42:43Z</dcterms:modified>
</cp:coreProperties>
</file>