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business that sells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woven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request made as a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maintained  at a certain rate or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moral principles or behaviours.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customer that purchases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fabric and thread for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produce products are paid 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Meets standards and officially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additional change added to an original price.</w:t>
            </w:r>
          </w:p>
        </w:tc>
      </w:tr>
    </w:tbl>
    <w:p>
      <w:pPr>
        <w:pStyle w:val="WordBankMedium"/>
      </w:pPr>
      <w:r>
        <w:t xml:space="preserve">   Fairtrade    </w:t>
      </w:r>
      <w:r>
        <w:t xml:space="preserve">   Seller    </w:t>
      </w:r>
      <w:r>
        <w:t xml:space="preserve">   Cotton    </w:t>
      </w:r>
      <w:r>
        <w:t xml:space="preserve">   Sustainable    </w:t>
      </w:r>
      <w:r>
        <w:t xml:space="preserve">   Premium    </w:t>
      </w:r>
      <w:r>
        <w:t xml:space="preserve">   Certified    </w:t>
      </w:r>
      <w:r>
        <w:t xml:space="preserve">   Ethical    </w:t>
      </w:r>
      <w:r>
        <w:t xml:space="preserve">   Textile    </w:t>
      </w:r>
      <w:r>
        <w:t xml:space="preserve">   Demand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Crossword</dc:title>
  <dcterms:created xsi:type="dcterms:W3CDTF">2021-10-11T06:43:59Z</dcterms:created>
  <dcterms:modified xsi:type="dcterms:W3CDTF">2021-10-11T06:43:59Z</dcterms:modified>
</cp:coreProperties>
</file>