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encouraging    </w:t>
      </w:r>
      <w:r>
        <w:t xml:space="preserve">   love    </w:t>
      </w:r>
      <w:r>
        <w:t xml:space="preserve">   promise    </w:t>
      </w:r>
      <w:r>
        <w:t xml:space="preserve">   pure    </w:t>
      </w:r>
      <w:r>
        <w:t xml:space="preserve">   hearts    </w:t>
      </w:r>
      <w:r>
        <w:t xml:space="preserve">   sisters    </w:t>
      </w:r>
      <w:r>
        <w:t xml:space="preserve">   brothers    </w:t>
      </w:r>
      <w:r>
        <w:t xml:space="preserve">   boundless    </w:t>
      </w:r>
      <w:r>
        <w:t xml:space="preserve">   affliction    </w:t>
      </w:r>
      <w:r>
        <w:t xml:space="preserve">   delight    </w:t>
      </w:r>
      <w:r>
        <w:t xml:space="preserve">   endures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Faithfulness</dc:title>
  <dcterms:created xsi:type="dcterms:W3CDTF">2021-10-11T06:44:09Z</dcterms:created>
  <dcterms:modified xsi:type="dcterms:W3CDTF">2021-10-11T06:44:09Z</dcterms:modified>
</cp:coreProperties>
</file>