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health promoting checkup you should do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following is the safest method to put on your pants? Choices: A) Standing on one foot only B) Seated – start seated, then stand to pull up or lean side to side C) Standing on both feet and bending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transitioning from sitting to standing where should you place your arms to help you stand up? Choices: A) Pull up on your walker B) Push up from your armrests or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form of exercise that supports reduced falls in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strategy should you use when you stand up to prevent feeling “dizzy-headed?”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you do if you have multiple tasks that you want to get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safety task must you do before getting out of your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strategy you can use immediately after walking into a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scenario is safer to use when you are home alone, and you want an item that is too high up and out of reach. Choices: A) Stand on ladder or B) Call neighbor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fall, are able to easily get up, and do not feel like any major damage occurred what should your next step be? Choices: A) Make a doctor’s appointment B) Never tell anyone C) Immediately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you add to improve your ability to see in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types of clothes are preferred to reduce tripping? Choices: A) Clothes that do not drag B) Clothes with wide pockets C) Pants or Dresses that go past your ankles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you can ask your family or friends to help you with in your home right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these is NOT a risk factor for falls? A) Rushing to answer the phone, B) Using throw rugs in the home, or C) using grab bars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health promoting checkup you should do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communication suggestion you can use in the event that you do fall and are not able to get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shoes are safer? Choices: A) Bath Slippers, B) Non-skid Sneakers, or C) Flip Flops?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option is safer during shower / bathing tasks? Choices: A) Closing eyes while standing during hair washing B) Sit on shower bench during hair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these is a risk factor for falls? Choices: A) Fear of falling B) What you watch on TV C) Taking your medicine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mat can help you reduce falling or slipping inside your bathtub or shower?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 problems can be both painful and cause you to have problems when walking. What should you or your loved one help you do every day?</w:t>
            </w:r>
          </w:p>
        </w:tc>
      </w:tr>
    </w:tbl>
    <w:p>
      <w:pPr>
        <w:pStyle w:val="WordBankLarge"/>
      </w:pPr>
      <w:r>
        <w:t xml:space="preserve">   Non-slip Mat     </w:t>
      </w:r>
      <w:r>
        <w:t xml:space="preserve">   Non-skid Sneakers    </w:t>
      </w:r>
      <w:r>
        <w:t xml:space="preserve">   Using Grab Bars in the Bathroom    </w:t>
      </w:r>
      <w:r>
        <w:t xml:space="preserve">   Increased Lighting    </w:t>
      </w:r>
      <w:r>
        <w:t xml:space="preserve">   Annual Vision Checkup    </w:t>
      </w:r>
      <w:r>
        <w:t xml:space="preserve">   Annual Hearing Checkup    </w:t>
      </w:r>
      <w:r>
        <w:t xml:space="preserve">   Scan the Environment    </w:t>
      </w:r>
      <w:r>
        <w:t xml:space="preserve">   Stand Up Slowly    </w:t>
      </w:r>
      <w:r>
        <w:t xml:space="preserve">   Lock your Brakes    </w:t>
      </w:r>
      <w:r>
        <w:t xml:space="preserve">   Call for Help    </w:t>
      </w:r>
      <w:r>
        <w:t xml:space="preserve">   Pace Yourself    </w:t>
      </w:r>
      <w:r>
        <w:t xml:space="preserve">   Clothes that do not drag    </w:t>
      </w:r>
      <w:r>
        <w:t xml:space="preserve">   Inspect your feet    </w:t>
      </w:r>
      <w:r>
        <w:t xml:space="preserve">   Push up from your armrests    </w:t>
      </w:r>
      <w:r>
        <w:t xml:space="preserve">   Push your Life Alert    </w:t>
      </w:r>
      <w:r>
        <w:t xml:space="preserve">   Tai Chi    </w:t>
      </w:r>
      <w:r>
        <w:t xml:space="preserve">   Remove Clutter from the Floors    </w:t>
      </w:r>
      <w:r>
        <w:t xml:space="preserve">   Seated    </w:t>
      </w:r>
      <w:r>
        <w:t xml:space="preserve">   Sit on shower bench    </w:t>
      </w:r>
      <w:r>
        <w:t xml:space="preserve">   Fear of falls    </w:t>
      </w:r>
      <w:r>
        <w:t xml:space="preserve">   Schedule a doctor’s appointment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Word Search</dc:title>
  <dcterms:created xsi:type="dcterms:W3CDTF">2021-10-11T06:45:35Z</dcterms:created>
  <dcterms:modified xsi:type="dcterms:W3CDTF">2021-10-11T06:45:35Z</dcterms:modified>
</cp:coreProperties>
</file>