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grab bars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Notes and Vitals need to be taken ____times after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falls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Remind veterans to use their _____devices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need to use when transferring veterans?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25% who have fallen die from ____from their fall.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Evaluate _____to reduce risk of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 wear to avoid slips.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at risk for falls?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Report all _____to an 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 all throw rugs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_____and awareness can cause falls. </w:t>
            </w:r>
          </w:p>
        </w:tc>
      </w:tr>
    </w:tbl>
    <w:p>
      <w:pPr>
        <w:pStyle w:val="WordBankMedium"/>
      </w:pPr>
      <w:r>
        <w:t xml:space="preserve">   falls    </w:t>
      </w:r>
      <w:r>
        <w:t xml:space="preserve">   assist    </w:t>
      </w:r>
      <w:r>
        <w:t xml:space="preserve">   complications    </w:t>
      </w:r>
      <w:r>
        <w:t xml:space="preserve">   education    </w:t>
      </w:r>
      <w:r>
        <w:t xml:space="preserve">   surroundings    </w:t>
      </w:r>
      <w:r>
        <w:t xml:space="preserve">   Shoes    </w:t>
      </w:r>
      <w:r>
        <w:t xml:space="preserve">   Gaitbelt    </w:t>
      </w:r>
      <w:r>
        <w:t xml:space="preserve">   anywhere    </w:t>
      </w:r>
      <w:r>
        <w:t xml:space="preserve">   everyone    </w:t>
      </w:r>
      <w:r>
        <w:t xml:space="preserve">   away    </w:t>
      </w:r>
      <w:r>
        <w:t xml:space="preserve">   shower    </w:t>
      </w:r>
      <w:r>
        <w:t xml:space="preserve">   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</dc:title>
  <dcterms:created xsi:type="dcterms:W3CDTF">2021-10-11T06:46:04Z</dcterms:created>
  <dcterms:modified xsi:type="dcterms:W3CDTF">2021-10-11T06:46:04Z</dcterms:modified>
</cp:coreProperties>
</file>