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Reunion - Day at Lincoln Parish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Childhood memories    </w:t>
      </w:r>
      <w:r>
        <w:t xml:space="preserve">   Reminiscing    </w:t>
      </w:r>
      <w:r>
        <w:t xml:space="preserve">   Forgiveness    </w:t>
      </w:r>
      <w:r>
        <w:t xml:space="preserve">   Legacy    </w:t>
      </w:r>
      <w:r>
        <w:t xml:space="preserve">   Scavenger hunt    </w:t>
      </w:r>
      <w:r>
        <w:t xml:space="preserve">   Generation    </w:t>
      </w:r>
      <w:r>
        <w:t xml:space="preserve">   Siblings    </w:t>
      </w:r>
      <w:r>
        <w:t xml:space="preserve">   Lunch    </w:t>
      </w:r>
      <w:r>
        <w:t xml:space="preserve">   Divided by Distance    </w:t>
      </w:r>
      <w:r>
        <w:t xml:space="preserve">   Fried chicken    </w:t>
      </w:r>
      <w:r>
        <w:t xml:space="preserve">   Relatives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 - Day at Lincoln Parish Park</dc:title>
  <dcterms:created xsi:type="dcterms:W3CDTF">2021-10-11T06:49:03Z</dcterms:created>
  <dcterms:modified xsi:type="dcterms:W3CDTF">2021-10-11T06:49:03Z</dcterms:modified>
</cp:coreProperties>
</file>