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names in the 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a land, capital 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who taught by example how best to love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Waters where many were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envies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robbers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Hill where the Nephites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Contends for judgment-seat after Pahoran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of Amaleki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Chief Judge and Governor that receives a rude letter from a robber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 a group from Zarahemla back to the Land of Nephi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prayed all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 of Jarom given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 sword travelled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Army Commander who has the spirit of revelation and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United with the voice of the people after losing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His house joins with the family of Lehi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Only surviving son of King Zedekiah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eldest of the father who dreamed a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Brother of Mahonri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Anti-Christ who denied the existence of God and lost the power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Overthrows a kingdom and kills his own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Swordsman known for his integrity and 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King in power when the people left on their great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His prophet father teaches him about the state of the soul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Name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Taught by his father to be a man of understanding and know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Army General and righteous son of Moroni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Leader of revolt against Helaman and becomes king by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Jaredite king that rules justly and eases the burdens of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Another of the twelve called by Jesus to minister to the Nephites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anti-Christ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Threatened with death by his father for befriending Nephite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 righteous man and teacher slain by Nehor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who begets 23 sons and 8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twelve Nephite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walk among them, he stood upon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knew they had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words guaranteed a fiery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 who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Jaredite survivor discovered by the people of Zarahemla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Chief Judge after Alma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wicked and bloodthirsty people who converted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fell that men might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Unrighteous king that afflicts the Jaredite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Co-founder and leader of the Gadianton robbers killed by a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Son of Mosiah converted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Preacher who was a son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Ship builder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greatest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Fifth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name of the mother of the Father of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Leader of a group of privileged thugs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King that ran away with the enemy 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brother who grumbled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She knew why the queen and all the servants fell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Nephite military leader that defeats the army of Amalickiah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His name was great before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Famous son who entered the last words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Father who dreamed a dream</w:t>
            </w:r>
          </w:p>
        </w:tc>
      </w:tr>
    </w:tbl>
    <w:p>
      <w:pPr>
        <w:pStyle w:val="WordBankLarge"/>
      </w:pPr>
      <w:r>
        <w:t xml:space="preserve">   Moroni    </w:t>
      </w:r>
      <w:r>
        <w:t xml:space="preserve">   Nephi    </w:t>
      </w:r>
      <w:r>
        <w:t xml:space="preserve">   Lehi    </w:t>
      </w:r>
      <w:r>
        <w:t xml:space="preserve">   Sariah    </w:t>
      </w:r>
      <w:r>
        <w:t xml:space="preserve">   Lemuel    </w:t>
      </w:r>
      <w:r>
        <w:t xml:space="preserve">   Laman    </w:t>
      </w:r>
      <w:r>
        <w:t xml:space="preserve">   Mormon    </w:t>
      </w:r>
      <w:r>
        <w:t xml:space="preserve">   Abinadi    </w:t>
      </w:r>
      <w:r>
        <w:t xml:space="preserve">   Noah    </w:t>
      </w:r>
      <w:r>
        <w:t xml:space="preserve">   Alma    </w:t>
      </w:r>
      <w:r>
        <w:t xml:space="preserve">   Ammon    </w:t>
      </w:r>
      <w:r>
        <w:t xml:space="preserve">   Abish    </w:t>
      </w:r>
      <w:r>
        <w:t xml:space="preserve">   Enos    </w:t>
      </w:r>
      <w:r>
        <w:t xml:space="preserve">   Laban    </w:t>
      </w:r>
      <w:r>
        <w:t xml:space="preserve">   Zarahemla    </w:t>
      </w:r>
      <w:r>
        <w:t xml:space="preserve">   Benjamin    </w:t>
      </w:r>
      <w:r>
        <w:t xml:space="preserve">   Zeniff    </w:t>
      </w:r>
      <w:r>
        <w:t xml:space="preserve">   Zedekiah    </w:t>
      </w:r>
      <w:r>
        <w:t xml:space="preserve">   Mulek    </w:t>
      </w:r>
      <w:r>
        <w:t xml:space="preserve">   Jared    </w:t>
      </w:r>
      <w:r>
        <w:t xml:space="preserve">   Gadianton    </w:t>
      </w:r>
      <w:r>
        <w:t xml:space="preserve">   Jarom    </w:t>
      </w:r>
      <w:r>
        <w:t xml:space="preserve">   JesusChrist    </w:t>
      </w:r>
      <w:r>
        <w:t xml:space="preserve">   Anti Nephi Lehies    </w:t>
      </w:r>
      <w:r>
        <w:t xml:space="preserve">   Samuel    </w:t>
      </w:r>
      <w:r>
        <w:t xml:space="preserve">   Mary    </w:t>
      </w:r>
      <w:r>
        <w:t xml:space="preserve">   Adam    </w:t>
      </w:r>
      <w:r>
        <w:t xml:space="preserve">   Eve    </w:t>
      </w:r>
      <w:r>
        <w:t xml:space="preserve">   Sherem    </w:t>
      </w:r>
      <w:r>
        <w:t xml:space="preserve">   Korihor    </w:t>
      </w:r>
      <w:r>
        <w:t xml:space="preserve">   Aaron    </w:t>
      </w:r>
      <w:r>
        <w:t xml:space="preserve">   Abinadom    </w:t>
      </w:r>
      <w:r>
        <w:t xml:space="preserve">   Akish    </w:t>
      </w:r>
      <w:r>
        <w:t xml:space="preserve">   Amalickiah    </w:t>
      </w:r>
      <w:r>
        <w:t xml:space="preserve">   Corianton    </w:t>
      </w:r>
      <w:r>
        <w:t xml:space="preserve">   Coriantumr    </w:t>
      </w:r>
      <w:r>
        <w:t xml:space="preserve">   Cumorah    </w:t>
      </w:r>
      <w:r>
        <w:t xml:space="preserve">   Ephraim    </w:t>
      </w:r>
      <w:r>
        <w:t xml:space="preserve">   Gideon    </w:t>
      </w:r>
      <w:r>
        <w:t xml:space="preserve">   Gidgiddoni    </w:t>
      </w:r>
      <w:r>
        <w:t xml:space="preserve">   Hagoth    </w:t>
      </w:r>
      <w:r>
        <w:t xml:space="preserve">   Helorum    </w:t>
      </w:r>
      <w:r>
        <w:t xml:space="preserve">   Ishmael    </w:t>
      </w:r>
      <w:r>
        <w:t xml:space="preserve">   Jehovah    </w:t>
      </w:r>
      <w:r>
        <w:t xml:space="preserve">   Kishkumen    </w:t>
      </w:r>
      <w:r>
        <w:t xml:space="preserve">   Kumenonhi    </w:t>
      </w:r>
      <w:r>
        <w:t xml:space="preserve">   Lachoneus    </w:t>
      </w:r>
      <w:r>
        <w:t xml:space="preserve">   Lamoni    </w:t>
      </w:r>
      <w:r>
        <w:t xml:space="preserve">   Mathoni    </w:t>
      </w:r>
      <w:r>
        <w:t xml:space="preserve">   Morianton    </w:t>
      </w:r>
      <w:r>
        <w:t xml:space="preserve">   Moronihah    </w:t>
      </w:r>
      <w:r>
        <w:t xml:space="preserve">   Prince of Peace    </w:t>
      </w:r>
      <w:r>
        <w:t xml:space="preserve">   Nephihah    </w:t>
      </w:r>
      <w:r>
        <w:t xml:space="preserve">   Omner    </w:t>
      </w:r>
      <w:r>
        <w:t xml:space="preserve">   Omni    </w:t>
      </w:r>
      <w:r>
        <w:t xml:space="preserve">   Orihah    </w:t>
      </w:r>
      <w:r>
        <w:t xml:space="preserve">   Paanchi    </w:t>
      </w:r>
      <w:r>
        <w:t xml:space="preserve">   Pacumeni    </w:t>
      </w:r>
      <w:r>
        <w:t xml:space="preserve">   Riplakish    </w:t>
      </w:r>
      <w:r>
        <w:t xml:space="preserve">   Teancum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names in the Book of Mormon</dc:title>
  <dcterms:created xsi:type="dcterms:W3CDTF">2021-10-11T06:51:24Z</dcterms:created>
  <dcterms:modified xsi:type="dcterms:W3CDTF">2021-10-11T06:51:24Z</dcterms:modified>
</cp:coreProperties>
</file>