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Fantasy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setting    </w:t>
      </w:r>
      <w:r>
        <w:t xml:space="preserve">   theme    </w:t>
      </w:r>
      <w:r>
        <w:t xml:space="preserve">   magic    </w:t>
      </w:r>
      <w:r>
        <w:t xml:space="preserve">   characters    </w:t>
      </w:r>
      <w:r>
        <w:t xml:space="preserve">   extraordinary    </w:t>
      </w:r>
      <w:r>
        <w:t xml:space="preserve">   supernatural creatures    </w:t>
      </w:r>
      <w:r>
        <w:t xml:space="preserve">   heroic    </w:t>
      </w:r>
      <w:r>
        <w:t xml:space="preserve">   villain    </w:t>
      </w:r>
      <w:r>
        <w:t xml:space="preserve">   fantasy    </w:t>
      </w:r>
      <w:r>
        <w:t xml:space="preserve">   element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Fantasy Words</dc:title>
  <dcterms:created xsi:type="dcterms:W3CDTF">2021-10-11T06:52:43Z</dcterms:created>
  <dcterms:modified xsi:type="dcterms:W3CDTF">2021-10-11T06:52:43Z</dcterms:modified>
</cp:coreProperties>
</file>