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and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eating    </w:t>
      </w:r>
      <w:r>
        <w:t xml:space="preserve">   Jesus    </w:t>
      </w:r>
      <w:r>
        <w:t xml:space="preserve">   Law    </w:t>
      </w:r>
      <w:r>
        <w:t xml:space="preserve">   Bishop    </w:t>
      </w:r>
      <w:r>
        <w:t xml:space="preserve">   money    </w:t>
      </w:r>
      <w:r>
        <w:t xml:space="preserve">   sick    </w:t>
      </w:r>
      <w:r>
        <w:t xml:space="preserve">   Love    </w:t>
      </w:r>
      <w:r>
        <w:t xml:space="preserve">   Drink    </w:t>
      </w:r>
      <w:r>
        <w:t xml:space="preserve">   Food    </w:t>
      </w:r>
      <w:r>
        <w:t xml:space="preserve">   Sunday    </w:t>
      </w:r>
      <w:r>
        <w:t xml:space="preserve">   Heavenly Father    </w:t>
      </w:r>
      <w:r>
        <w:t xml:space="preserve">   Praying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Pray</dc:title>
  <dcterms:created xsi:type="dcterms:W3CDTF">2021-10-12T14:14:52Z</dcterms:created>
  <dcterms:modified xsi:type="dcterms:W3CDTF">2021-10-12T14:14:52Z</dcterms:modified>
</cp:coreProperties>
</file>