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 Article Conventions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opinion    </w:t>
      </w:r>
      <w:r>
        <w:t xml:space="preserve">   blurb    </w:t>
      </w:r>
      <w:r>
        <w:t xml:space="preserve">   columns    </w:t>
      </w:r>
      <w:r>
        <w:t xml:space="preserve">   superlative    </w:t>
      </w:r>
      <w:r>
        <w:t xml:space="preserve">   repetition    </w:t>
      </w:r>
      <w:r>
        <w:t xml:space="preserve">   flattery    </w:t>
      </w:r>
      <w:r>
        <w:t xml:space="preserve">   pronouns    </w:t>
      </w:r>
      <w:r>
        <w:t xml:space="preserve">   emotive language    </w:t>
      </w:r>
      <w:r>
        <w:t xml:space="preserve">   statistics and data    </w:t>
      </w:r>
      <w:r>
        <w:t xml:space="preserve">   rhetorical questions    </w:t>
      </w:r>
      <w:r>
        <w:t xml:space="preserve">   persuasive devices    </w:t>
      </w:r>
      <w:r>
        <w:t xml:space="preserve">   pop-out    </w:t>
      </w:r>
      <w:r>
        <w:t xml:space="preserve">   captions    </w:t>
      </w:r>
      <w:r>
        <w:t xml:space="preserve">   byline    </w:t>
      </w:r>
      <w:r>
        <w:t xml:space="preserve">   headline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 Article Conventions</dc:title>
  <dcterms:created xsi:type="dcterms:W3CDTF">2021-11-27T03:37:07Z</dcterms:created>
  <dcterms:modified xsi:type="dcterms:W3CDTF">2021-11-27T03:37:07Z</dcterms:modified>
</cp:coreProperties>
</file>