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Pennsylvanians    </w:t>
      </w:r>
      <w:r>
        <w:t xml:space="preserve">   New Yorkers    </w:t>
      </w:r>
      <w:r>
        <w:t xml:space="preserve">   Virginian    </w:t>
      </w:r>
      <w:r>
        <w:t xml:space="preserve">   Monetary    </w:t>
      </w:r>
      <w:r>
        <w:t xml:space="preserve">   economic    </w:t>
      </w:r>
      <w:r>
        <w:t xml:space="preserve">   wanted    </w:t>
      </w:r>
      <w:r>
        <w:t xml:space="preserve">   distinctions    </w:t>
      </w:r>
      <w:r>
        <w:t xml:space="preserve">   Constitution    </w:t>
      </w:r>
      <w:r>
        <w:t xml:space="preserve">   safeguard    </w:t>
      </w:r>
      <w:r>
        <w:t xml:space="preserve">   amendments    </w:t>
      </w:r>
      <w:r>
        <w:t xml:space="preserve">   Patrick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</dc:title>
  <dcterms:created xsi:type="dcterms:W3CDTF">2021-10-11T06:54:36Z</dcterms:created>
  <dcterms:modified xsi:type="dcterms:W3CDTF">2021-10-11T06:54:36Z</dcterms:modified>
</cp:coreProperties>
</file>