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can't think and I don't understand!"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crying and I feel____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worried or concerned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sad because my friends and family aren't around"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lot on your plate or feeling swamped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feel overly tired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thrilled or enthusiastic!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smiling because I'm______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Fearful or 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very upset or furious</w:t>
            </w:r>
          </w:p>
        </w:tc>
      </w:tr>
    </w:tbl>
    <w:p>
      <w:pPr>
        <w:pStyle w:val="WordBankSmall"/>
      </w:pPr>
      <w:r>
        <w:t xml:space="preserve">   exhausted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  <w:r>
        <w:t xml:space="preserve">   anxious    </w:t>
      </w:r>
      <w:r>
        <w:t xml:space="preserve">   lonely    </w:t>
      </w:r>
      <w:r>
        <w:t xml:space="preserve">   scared    </w:t>
      </w:r>
      <w:r>
        <w:t xml:space="preserve">   confused    </w:t>
      </w:r>
      <w:r>
        <w:t xml:space="preserve">   overwhelmed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Crossword</dc:title>
  <dcterms:created xsi:type="dcterms:W3CDTF">2021-10-11T06:56:50Z</dcterms:created>
  <dcterms:modified xsi:type="dcterms:W3CDTF">2021-10-11T06:56:50Z</dcterms:modified>
</cp:coreProperties>
</file>