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Felix Christian Klein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Bertrami Klein model    </w:t>
      </w:r>
      <w:r>
        <w:t xml:space="preserve">   Christian    </w:t>
      </w:r>
      <w:r>
        <w:t xml:space="preserve">   Complex Analysis    </w:t>
      </w:r>
      <w:r>
        <w:t xml:space="preserve">   Düsseldorf    </w:t>
      </w:r>
      <w:r>
        <w:t xml:space="preserve">   Erlangen program    </w:t>
      </w:r>
      <w:r>
        <w:t xml:space="preserve">   Felix    </w:t>
      </w:r>
      <w:r>
        <w:t xml:space="preserve">   Group Theory    </w:t>
      </w:r>
      <w:r>
        <w:t xml:space="preserve">   Göttingen    </w:t>
      </w:r>
      <w:r>
        <w:t xml:space="preserve">   Julius Plücker    </w:t>
      </w:r>
      <w:r>
        <w:t xml:space="preserve">   Klein    </w:t>
      </w:r>
      <w:r>
        <w:t xml:space="preserve">   Klein-Bottle    </w:t>
      </w:r>
      <w:r>
        <w:t xml:space="preserve">   Non-Euclidean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Felix Christian Klein</dc:title>
  <dcterms:created xsi:type="dcterms:W3CDTF">2021-10-11T06:56:48Z</dcterms:created>
  <dcterms:modified xsi:type="dcterms:W3CDTF">2021-10-11T06:56:48Z</dcterms:modified>
</cp:coreProperties>
</file>