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Fencing Tools and parts of 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rammer    </w:t>
      </w:r>
      <w:r>
        <w:t xml:space="preserve">   fabricated netting    </w:t>
      </w:r>
      <w:r>
        <w:t xml:space="preserve">   strainer post    </w:t>
      </w:r>
      <w:r>
        <w:t xml:space="preserve">   barbed wire    </w:t>
      </w:r>
      <w:r>
        <w:t xml:space="preserve">   stay    </w:t>
      </w:r>
      <w:r>
        <w:t xml:space="preserve">   crimp    </w:t>
      </w:r>
      <w:r>
        <w:t xml:space="preserve">   termination knot    </w:t>
      </w:r>
      <w:r>
        <w:t xml:space="preserve">   shovel    </w:t>
      </w:r>
      <w:r>
        <w:t xml:space="preserve">   permanent wire tensioner    </w:t>
      </w:r>
      <w:r>
        <w:t xml:space="preserve">   pliers    </w:t>
      </w:r>
      <w:r>
        <w:t xml:space="preserve">   eze pulls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Fencing Tools and parts of fences</dc:title>
  <dcterms:created xsi:type="dcterms:W3CDTF">2021-10-11T06:57:03Z</dcterms:created>
  <dcterms:modified xsi:type="dcterms:W3CDTF">2021-10-11T06:57:03Z</dcterms:modified>
</cp:coreProperties>
</file>