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Fertiliser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SOLUBLE    </w:t>
      </w:r>
      <w:r>
        <w:t xml:space="preserve">   ELEMENTS    </w:t>
      </w:r>
      <w:r>
        <w:t xml:space="preserve">   MINERALS    </w:t>
      </w:r>
      <w:r>
        <w:t xml:space="preserve">   EUTROPHICATION    </w:t>
      </w:r>
      <w:r>
        <w:t xml:space="preserve">   CROP YIELD    </w:t>
      </w:r>
      <w:r>
        <w:t xml:space="preserve">   FARMERS    </w:t>
      </w:r>
      <w:r>
        <w:t xml:space="preserve">   FERTILISERS    </w:t>
      </w:r>
      <w:r>
        <w:t xml:space="preserve">   POTASSIUM    </w:t>
      </w:r>
      <w:r>
        <w:t xml:space="preserve">   PHOSPHOROUS    </w:t>
      </w:r>
      <w:r>
        <w:t xml:space="preserve">   NITROGEN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Fertiliser</dc:title>
  <dcterms:created xsi:type="dcterms:W3CDTF">2021-10-11T06:56:15Z</dcterms:created>
  <dcterms:modified xsi:type="dcterms:W3CDTF">2021-10-11T06:56:15Z</dcterms:modified>
</cp:coreProperties>
</file>