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Festival of Nations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Festival    </w:t>
      </w:r>
      <w:r>
        <w:t xml:space="preserve">   Nations    </w:t>
      </w:r>
      <w:r>
        <w:t xml:space="preserve">   Bob Marley    </w:t>
      </w:r>
      <w:r>
        <w:t xml:space="preserve">   Chocolate    </w:t>
      </w:r>
      <w:r>
        <w:t xml:space="preserve">   Croissant    </w:t>
      </w:r>
      <w:r>
        <w:t xml:space="preserve">   Beach    </w:t>
      </w:r>
      <w:r>
        <w:t xml:space="preserve">   Taco    </w:t>
      </w:r>
      <w:r>
        <w:t xml:space="preserve">   Brazil    </w:t>
      </w:r>
      <w:r>
        <w:t xml:space="preserve">   Mexico    </w:t>
      </w:r>
      <w:r>
        <w:t xml:space="preserve">   Jamaica    </w:t>
      </w:r>
      <w:r>
        <w:t xml:space="preserve">   France    </w:t>
      </w:r>
      <w:r>
        <w:t xml:space="preserve">   Switzerland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Festival of Nations</dc:title>
  <dcterms:created xsi:type="dcterms:W3CDTF">2021-10-11T06:57:34Z</dcterms:created>
  <dcterms:modified xsi:type="dcterms:W3CDTF">2021-10-11T06:57:34Z</dcterms:modified>
</cp:coreProperties>
</file>