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Feudalism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Cathedrals    </w:t>
      </w:r>
      <w:r>
        <w:t xml:space="preserve">   Clergy    </w:t>
      </w:r>
      <w:r>
        <w:t xml:space="preserve">   Feudalism    </w:t>
      </w:r>
      <w:r>
        <w:t xml:space="preserve">   Vassal    </w:t>
      </w:r>
      <w:r>
        <w:t xml:space="preserve">   Chivalry    </w:t>
      </w:r>
      <w:r>
        <w:t xml:space="preserve">   Castle    </w:t>
      </w:r>
      <w:r>
        <w:t xml:space="preserve">   Manor    </w:t>
      </w:r>
      <w:r>
        <w:t xml:space="preserve">   Serfs    </w:t>
      </w:r>
      <w:r>
        <w:t xml:space="preserve">   Knights    </w:t>
      </w:r>
      <w:r>
        <w:t xml:space="preserve">   Lords    </w:t>
      </w:r>
      <w:r>
        <w:t xml:space="preserve">   Monarchs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</dc:title>
  <dcterms:created xsi:type="dcterms:W3CDTF">2021-10-11T06:57:16Z</dcterms:created>
  <dcterms:modified xsi:type="dcterms:W3CDTF">2021-10-11T06:57:16Z</dcterms:modified>
</cp:coreProperties>
</file>