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Repeating of words, phrases or lines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Comparison that does not use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Arrangement and relationship of the parts of a piece of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Poets use this to reinforce a poem's meaning or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comparison between two things, typically on the basis of their structure and for the purpose of explanation or clarification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of rhyme at the end of the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Reference to another person, place, event, literary work,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Words or phrases that appeal to the five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the writing makes the reader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Poets use these to convey a meaning beyond the ordinary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group of lines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 of rhyming words within a single line of a poem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narrator of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Repetition of consonant sounds at the beginning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pattern created by stressed and unstressed syllables in a line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poems are written and may or may not be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pattern the end rhyme creates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Comparison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Describes an animal or object with human like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Repetition of sounds at the end of the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use of words whose sounds suggest their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word or phrase that means something other than the meaning of its individual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play on words double meaning or pronunciation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phrase or expression that is overused</w:t>
            </w:r>
          </w:p>
        </w:tc>
      </w:tr>
    </w:tbl>
    <w:p>
      <w:pPr>
        <w:pStyle w:val="WordBankLarge"/>
      </w:pPr>
      <w:r>
        <w:t xml:space="preserve">   Rhyme    </w:t>
      </w:r>
      <w:r>
        <w:t xml:space="preserve">   Mood    </w:t>
      </w:r>
      <w:r>
        <w:t xml:space="preserve">   Alliteration    </w:t>
      </w:r>
      <w:r>
        <w:t xml:space="preserve">   End rhyme    </w:t>
      </w:r>
      <w:r>
        <w:t xml:space="preserve">   Simile    </w:t>
      </w:r>
      <w:r>
        <w:t xml:space="preserve">   Personification    </w:t>
      </w:r>
      <w:r>
        <w:t xml:space="preserve">   Idiom    </w:t>
      </w:r>
      <w:r>
        <w:t xml:space="preserve">   Repetition    </w:t>
      </w:r>
      <w:r>
        <w:t xml:space="preserve">   Rhythm    </w:t>
      </w:r>
      <w:r>
        <w:t xml:space="preserve">   Line    </w:t>
      </w:r>
      <w:r>
        <w:t xml:space="preserve">   Allusion    </w:t>
      </w:r>
      <w:r>
        <w:t xml:space="preserve">   Cliche    </w:t>
      </w:r>
      <w:r>
        <w:t xml:space="preserve">   Speaker    </w:t>
      </w:r>
      <w:r>
        <w:t xml:space="preserve">   Imagery    </w:t>
      </w:r>
      <w:r>
        <w:t xml:space="preserve">   Rhyme Scheme    </w:t>
      </w:r>
      <w:r>
        <w:t xml:space="preserve">   Onomatopoeia    </w:t>
      </w:r>
      <w:r>
        <w:t xml:space="preserve">   Metaphor    </w:t>
      </w:r>
      <w:r>
        <w:t xml:space="preserve">   Analogy    </w:t>
      </w:r>
      <w:r>
        <w:t xml:space="preserve">   Meter    </w:t>
      </w:r>
      <w:r>
        <w:t xml:space="preserve">   Figurative Language    </w:t>
      </w:r>
      <w:r>
        <w:t xml:space="preserve">   Internal Rhyme    </w:t>
      </w:r>
      <w:r>
        <w:t xml:space="preserve">   Structure    </w:t>
      </w:r>
      <w:r>
        <w:t xml:space="preserve">   Hyperbole    </w:t>
      </w:r>
      <w:r>
        <w:t xml:space="preserve">   Stanza    </w:t>
      </w:r>
      <w:r>
        <w:t xml:space="preserve">   Pun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2021-10-12T14:16:16Z</dcterms:created>
  <dcterms:modified xsi:type="dcterms:W3CDTF">2021-10-12T14:16:16Z</dcterms:modified>
</cp:coreProperties>
</file>