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Figurative Language Quiz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This class is so loud my eardrums are bleeding.</w:t>
            </w:r>
          </w:p>
          <w:p>
            <w:pPr>
              <w:keepLines/>
              <w:pStyle w:val="CluesTiny"/>
            </w:pPr>
            <w:r>
              <w:rPr>
                <w:b w:val="true"/>
                <w:bCs w:val="true"/>
              </w:rPr>
              <w:t xml:space="preserve">6. </w:t>
            </w:r>
            <w:r>
              <w:t xml:space="preserve">This second sentence is true. The first sentence is false.</w:t>
            </w:r>
          </w:p>
          <w:p>
            <w:pPr>
              <w:keepLines/>
              <w:pStyle w:val="CluesTiny"/>
            </w:pPr>
            <w:r>
              <w:rPr>
                <w:b w:val="true"/>
                <w:bCs w:val="true"/>
              </w:rPr>
              <w:t xml:space="preserve">11. </w:t>
            </w:r>
            <w:r>
              <w:t xml:space="preserve">Micky Jones fell on his face so often, whenever anyone fell on their face we said: "Oh, he just did a Micky Jones!" That was better than when we called Mr. Johnson, Einstein because he was a genius.</w:t>
            </w:r>
          </w:p>
          <w:p>
            <w:pPr>
              <w:keepLines/>
              <w:pStyle w:val="CluesTiny"/>
            </w:pPr>
            <w:r>
              <w:rPr>
                <w:b w:val="true"/>
                <w:bCs w:val="true"/>
              </w:rPr>
              <w:t xml:space="preserve">12. </w:t>
            </w:r>
            <w:r>
              <w:t xml:space="preserve">When the opposite of what you expect should happen does.</w:t>
            </w:r>
          </w:p>
          <w:p>
            <w:pPr>
              <w:keepLines/>
              <w:pStyle w:val="CluesTiny"/>
            </w:pPr>
            <w:r>
              <w:rPr>
                <w:b w:val="true"/>
                <w:bCs w:val="true"/>
              </w:rPr>
              <w:t xml:space="preserve">13. </w:t>
            </w:r>
            <w:r>
              <w:t xml:space="preserve">This type of figurative language is specific to the language it is formed in, because frequently it doesn't work in another language. If you translate it, it loses the figurative part of the meaning, and only the literal meaning remains.</w:t>
            </w:r>
          </w:p>
          <w:p>
            <w:pPr>
              <w:keepLines/>
              <w:pStyle w:val="CluesTiny"/>
            </w:pPr>
            <w:r>
              <w:rPr>
                <w:b w:val="true"/>
                <w:bCs w:val="true"/>
              </w:rPr>
              <w:t xml:space="preserve">17. </w:t>
            </w:r>
            <w:r>
              <w:t xml:space="preserve">A robbery in a police station.</w:t>
            </w:r>
          </w:p>
          <w:p>
            <w:pPr>
              <w:keepLines/>
              <w:pStyle w:val="CluesTiny"/>
            </w:pPr>
            <w:r>
              <w:rPr>
                <w:b w:val="true"/>
                <w:bCs w:val="true"/>
              </w:rPr>
              <w:t xml:space="preserve">18. </w:t>
            </w:r>
            <w:r>
              <w:t xml:space="preserve">The first 5 letters of the name of this figurative language means having a lot of extra energy, which helps remind us that the word means an exaggeration that can't possibly be true.</w:t>
            </w:r>
          </w:p>
          <w:p>
            <w:pPr>
              <w:keepLines/>
              <w:pStyle w:val="CluesTiny"/>
            </w:pPr>
            <w:r>
              <w:rPr>
                <w:b w:val="true"/>
                <w:bCs w:val="true"/>
              </w:rPr>
              <w:t xml:space="preserve">19. </w:t>
            </w:r>
            <w:r>
              <w:t xml:space="preserve">When we describe something using all five of our senses it is called:</w:t>
            </w:r>
          </w:p>
        </w:tc>
        <w:tc>
          <w:p>
            <w:pPr>
              <w:pStyle w:val="CluesTiny"/>
            </w:pPr>
            <w:r>
              <w:rPr>
                <w:b w:val="true"/>
                <w:bCs w:val="true"/>
              </w:rPr>
              <w:t xml:space="preserve">Down</w:t>
            </w:r>
          </w:p>
          <w:p>
            <w:pPr>
              <w:keepLines/>
              <w:pStyle w:val="CluesTiny"/>
            </w:pPr>
            <w:r>
              <w:rPr>
                <w:b w:val="true"/>
                <w:bCs w:val="true"/>
              </w:rPr>
              <w:t xml:space="preserve">1. </w:t>
            </w:r>
            <w:r>
              <w:t xml:space="preserve">The wind growled in his ears and scratched at his skin.</w:t>
            </w:r>
          </w:p>
          <w:p>
            <w:pPr>
              <w:keepLines/>
              <w:pStyle w:val="CluesTiny"/>
            </w:pPr>
            <w:r>
              <w:rPr>
                <w:b w:val="true"/>
                <w:bCs w:val="true"/>
              </w:rPr>
              <w:t xml:space="preserve">2. </w:t>
            </w:r>
            <w:r>
              <w:t xml:space="preserve">When we used a dove to represent the idea of peace, the dove is a: </w:t>
            </w:r>
          </w:p>
          <w:p>
            <w:pPr>
              <w:keepLines/>
              <w:pStyle w:val="CluesTiny"/>
            </w:pPr>
            <w:r>
              <w:rPr>
                <w:b w:val="true"/>
                <w:bCs w:val="true"/>
              </w:rPr>
              <w:t xml:space="preserve">3. </w:t>
            </w:r>
            <w:r>
              <w:t xml:space="preserve">When inanimate objects are described as doing human actions as if the object is a person, it is called:</w:t>
            </w:r>
          </w:p>
          <w:p>
            <w:pPr>
              <w:keepLines/>
              <w:pStyle w:val="CluesTiny"/>
            </w:pPr>
            <w:r>
              <w:rPr>
                <w:b w:val="true"/>
                <w:bCs w:val="true"/>
              </w:rPr>
              <w:t xml:space="preserve">5. </w:t>
            </w:r>
            <w:r>
              <w:t xml:space="preserve">You let the cat out of the bag.</w:t>
            </w:r>
          </w:p>
          <w:p>
            <w:pPr>
              <w:keepLines/>
              <w:pStyle w:val="CluesTiny"/>
            </w:pPr>
            <w:r>
              <w:rPr>
                <w:b w:val="true"/>
                <w:bCs w:val="true"/>
              </w:rPr>
              <w:t xml:space="preserve">7. </w:t>
            </w:r>
            <w:r>
              <w:t xml:space="preserve">Freckly Flash flushed fifty fruits fast into a fizzy fluid.</w:t>
            </w:r>
          </w:p>
          <w:p>
            <w:pPr>
              <w:keepLines/>
              <w:pStyle w:val="CluesTiny"/>
            </w:pPr>
            <w:r>
              <w:rPr>
                <w:b w:val="true"/>
                <w:bCs w:val="true"/>
              </w:rPr>
              <w:t xml:space="preserve">8. </w:t>
            </w:r>
            <w:r>
              <w:t xml:space="preserve">An expression that has been worn out by overuse, being said way too often.</w:t>
            </w:r>
          </w:p>
          <w:p>
            <w:pPr>
              <w:keepLines/>
              <w:pStyle w:val="CluesTiny"/>
            </w:pPr>
            <w:r>
              <w:rPr>
                <w:b w:val="true"/>
                <w:bCs w:val="true"/>
              </w:rPr>
              <w:t xml:space="preserve">9. </w:t>
            </w:r>
            <w:r>
              <w:t xml:space="preserve">When Mr. Johnson gets angry, he's a tiger!</w:t>
            </w:r>
          </w:p>
          <w:p>
            <w:pPr>
              <w:keepLines/>
              <w:pStyle w:val="CluesTiny"/>
            </w:pPr>
            <w:r>
              <w:rPr>
                <w:b w:val="true"/>
                <w:bCs w:val="true"/>
              </w:rPr>
              <w:t xml:space="preserve">10. </w:t>
            </w:r>
            <w:r>
              <w:t xml:space="preserve">Pop!</w:t>
            </w:r>
          </w:p>
          <w:p>
            <w:pPr>
              <w:keepLines/>
              <w:pStyle w:val="CluesTiny"/>
            </w:pPr>
            <w:r>
              <w:rPr>
                <w:b w:val="true"/>
                <w:bCs w:val="true"/>
              </w:rPr>
              <w:t xml:space="preserve">14. </w:t>
            </w:r>
            <w:r>
              <w:t xml:space="preserve">This pencil broke. It's pointless. (double meaning)</w:t>
            </w:r>
          </w:p>
          <w:p>
            <w:pPr>
              <w:keepLines/>
              <w:pStyle w:val="CluesTiny"/>
            </w:pPr>
            <w:r>
              <w:rPr>
                <w:b w:val="true"/>
                <w:bCs w:val="true"/>
              </w:rPr>
              <w:t xml:space="preserve">15. </w:t>
            </w:r>
            <w:r>
              <w:t xml:space="preserve">The first five letters of this figurative language reminds us that we are creating a picture with our words.</w:t>
            </w:r>
          </w:p>
          <w:p>
            <w:pPr>
              <w:keepLines/>
              <w:pStyle w:val="CluesTiny"/>
            </w:pPr>
            <w:r>
              <w:rPr>
                <w:b w:val="true"/>
                <w:bCs w:val="true"/>
              </w:rPr>
              <w:t xml:space="preserve">16. </w:t>
            </w:r>
            <w:r>
              <w:t xml:space="preserve">He smells "like" a skunk.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Figurative Language Quiz Crossword</dc:title>
  <dcterms:created xsi:type="dcterms:W3CDTF">2021-10-11T06:58:45Z</dcterms:created>
  <dcterms:modified xsi:type="dcterms:W3CDTF">2021-10-11T06:58:45Z</dcterms:modified>
</cp:coreProperties>
</file>