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Figure out the meaning to the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Hyperactive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Symphony or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Telegraph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Pathologist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Psychology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Euphoria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Pyromania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Thermometer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Cardiac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Kilometer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Dermatologist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Homosexual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Cryptic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Ethnic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Philosophy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Heterosexual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Hypothermia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Orthodontist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Isosceles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Transgress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Pseudoscience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Metamorphosis </w:t>
            </w:r>
          </w:p>
        </w:tc>
      </w:tr>
    </w:tbl>
    <w:p>
      <w:pPr>
        <w:pStyle w:val="WordBankMedium"/>
      </w:pPr>
      <w:r>
        <w:t xml:space="preserve">   Fire    </w:t>
      </w:r>
      <w:r>
        <w:t xml:space="preserve">   Wisdom    </w:t>
      </w:r>
      <w:r>
        <w:t xml:space="preserve">   Far    </w:t>
      </w:r>
      <w:r>
        <w:t xml:space="preserve">   Across    </w:t>
      </w:r>
      <w:r>
        <w:t xml:space="preserve">   Through     </w:t>
      </w:r>
      <w:r>
        <w:t xml:space="preserve">   Skin    </w:t>
      </w:r>
      <w:r>
        <w:t xml:space="preserve">   Excessive    </w:t>
      </w:r>
      <w:r>
        <w:t xml:space="preserve">   Under    </w:t>
      </w:r>
      <w:r>
        <w:t xml:space="preserve">   Together    </w:t>
      </w:r>
      <w:r>
        <w:t xml:space="preserve">   False    </w:t>
      </w:r>
      <w:r>
        <w:t xml:space="preserve">   Race, tribe    </w:t>
      </w:r>
      <w:r>
        <w:t xml:space="preserve">   Equal    </w:t>
      </w:r>
      <w:r>
        <w:t xml:space="preserve">   Equal     </w:t>
      </w:r>
      <w:r>
        <w:t xml:space="preserve">   Heart    </w:t>
      </w:r>
      <w:r>
        <w:t xml:space="preserve">   People     </w:t>
      </w:r>
      <w:r>
        <w:t xml:space="preserve">   Heat    </w:t>
      </w:r>
      <w:r>
        <w:t xml:space="preserve">   Other    </w:t>
      </w:r>
      <w:r>
        <w:t xml:space="preserve">   Same    </w:t>
      </w:r>
      <w:r>
        <w:t xml:space="preserve">   Measure    </w:t>
      </w:r>
      <w:r>
        <w:t xml:space="preserve">   Form    </w:t>
      </w:r>
      <w:r>
        <w:t xml:space="preserve">   Right, true    </w:t>
      </w:r>
      <w:r>
        <w:t xml:space="preserve">   Feeling    </w:t>
      </w:r>
      <w:r>
        <w:t xml:space="preserve">   Disease    </w:t>
      </w:r>
      <w:r>
        <w:t xml:space="preserve">   Secret, hidden    </w:t>
      </w:r>
      <w:r>
        <w:t xml:space="preserve">   Good, well    </w:t>
      </w:r>
      <w:r>
        <w:t xml:space="preserve">   Good, well    </w:t>
      </w:r>
      <w:r>
        <w:t xml:space="preserve">   Sound    </w:t>
      </w:r>
      <w:r>
        <w:t xml:space="preserve">   Mind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out the meaning to the word </dc:title>
  <dcterms:created xsi:type="dcterms:W3CDTF">2021-10-11T07:00:01Z</dcterms:created>
  <dcterms:modified xsi:type="dcterms:W3CDTF">2021-10-11T07:00:01Z</dcterms:modified>
</cp:coreProperties>
</file>