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islands    </w:t>
      </w:r>
      <w:r>
        <w:t xml:space="preserve">   Fijian    </w:t>
      </w:r>
      <w:r>
        <w:t xml:space="preserve">   Lautoka    </w:t>
      </w:r>
      <w:r>
        <w:t xml:space="preserve">   Nadi    </w:t>
      </w:r>
      <w:r>
        <w:t xml:space="preserve">   netball    </w:t>
      </w:r>
      <w:r>
        <w:t xml:space="preserve">   rugby    </w:t>
      </w:r>
      <w:r>
        <w:t xml:space="preserve">   tourist    </w:t>
      </w:r>
      <w:r>
        <w:t xml:space="preserve">   Australia    </w:t>
      </w:r>
      <w:r>
        <w:t xml:space="preserve">   sugar    </w:t>
      </w:r>
      <w:r>
        <w:t xml:space="preserve">   Suva    </w:t>
      </w:r>
      <w:r>
        <w:t xml:space="preserve">   Vanua Levu    </w:t>
      </w:r>
      <w:r>
        <w:t xml:space="preserve">   Viti Levu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Fiji</dc:title>
  <dcterms:created xsi:type="dcterms:W3CDTF">2021-10-11T06:58:42Z</dcterms:created>
  <dcterms:modified xsi:type="dcterms:W3CDTF">2021-10-11T06:58:42Z</dcterms:modified>
</cp:coreProperties>
</file>